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F54FC" w14:textId="2E7D3DEC" w:rsidR="00CE553C" w:rsidRDefault="003612F3">
      <w:pPr>
        <w:pStyle w:val="Default"/>
        <w:spacing w:after="665" w:line="400" w:lineRule="atLeast"/>
        <w:rPr>
          <w:rFonts w:ascii="黑体" w:eastAsia="黑体" w:hAnsi="宋体" w:cs="黑体"/>
          <w:sz w:val="20"/>
          <w:szCs w:val="20"/>
        </w:rPr>
      </w:pPr>
      <w:r>
        <w:rPr>
          <w:noProof/>
        </w:rPr>
        <mc:AlternateContent>
          <mc:Choice Requires="wps">
            <w:drawing>
              <wp:anchor distT="0" distB="0" distL="114300" distR="114300" simplePos="0" relativeHeight="251639296" behindDoc="0" locked="0" layoutInCell="1" allowOverlap="1" wp14:anchorId="0149C3F4" wp14:editId="59C3255D">
                <wp:simplePos x="0" y="0"/>
                <wp:positionH relativeFrom="column">
                  <wp:posOffset>-113665</wp:posOffset>
                </wp:positionH>
                <wp:positionV relativeFrom="paragraph">
                  <wp:posOffset>297815</wp:posOffset>
                </wp:positionV>
                <wp:extent cx="4127500" cy="1059180"/>
                <wp:effectExtent l="0" t="1270" r="3175" b="6350"/>
                <wp:wrapNone/>
                <wp:docPr id="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F911" w14:textId="77777777" w:rsidR="009959BD" w:rsidRDefault="009959BD" w:rsidP="00E064C7">
                            <w:pPr>
                              <w:ind w:right="1572"/>
                              <w:rPr>
                                <w:rFonts w:ascii="Arial Black" w:eastAsia="方正黑体简体" w:hAnsi="Arial Black"/>
                                <w:color w:val="808080"/>
                                <w:sz w:val="56"/>
                                <w:szCs w:val="56"/>
                              </w:rPr>
                            </w:pPr>
                            <w:r w:rsidRPr="00E064C7">
                              <w:rPr>
                                <w:rFonts w:ascii="Arial Black" w:eastAsia="方正黑体简体" w:hAnsi="Arial Black"/>
                                <w:color w:val="808080"/>
                                <w:sz w:val="56"/>
                                <w:szCs w:val="56"/>
                              </w:rPr>
                              <w:t>B</w:t>
                            </w:r>
                            <w:r w:rsidRPr="00E064C7">
                              <w:rPr>
                                <w:rFonts w:ascii="Arial Black" w:eastAsia="方正黑体简体" w:hAnsi="Arial Black" w:hint="eastAsia"/>
                                <w:color w:val="808080"/>
                                <w:sz w:val="56"/>
                                <w:szCs w:val="56"/>
                              </w:rPr>
                              <w:t>lade Server</w:t>
                            </w:r>
                          </w:p>
                          <w:p w14:paraId="4F0CF9E2" w14:textId="77777777" w:rsidR="009959BD" w:rsidRDefault="009959BD" w:rsidP="00E064C7">
                            <w:pPr>
                              <w:ind w:right="1572"/>
                              <w:rPr>
                                <w:rFonts w:eastAsia="方正黑体简体"/>
                                <w:color w:val="808080"/>
                                <w:sz w:val="36"/>
                                <w:szCs w:val="36"/>
                              </w:rPr>
                            </w:pPr>
                            <w:r w:rsidRPr="00E064C7">
                              <w:rPr>
                                <w:rFonts w:ascii="Arial Black" w:eastAsia="方正黑体简体" w:hAnsi="Arial Black"/>
                                <w:color w:val="808080"/>
                                <w:sz w:val="36"/>
                                <w:szCs w:val="36"/>
                              </w:rPr>
                              <w:t>TC6600</w:t>
                            </w:r>
                            <w:r>
                              <w:rPr>
                                <w:rFonts w:eastAsia="方正黑体简体"/>
                                <w:color w:val="808080"/>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26" type="#_x0000_t202" style="position:absolute;left:0;text-align:left;margin-left:-8.9pt;margin-top:23.45pt;width:325pt;height:83.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" filled="f" stroked="f">
                <v:textbox>
                  <w:txbxContent>
                    <w:p w14:paraId="6491F911" w14:textId="77777777" w:rsidR="009959BD" w:rsidRDefault="009959BD" w:rsidP="00E064C7">
                      <w:pPr>
                        <w:ind w:right="1572"/>
                        <w:rPr>
                          <w:rFonts w:ascii="Arial Black" w:eastAsia="方正黑体简体" w:hAnsi="Arial Black"/>
                          <w:color w:val="808080"/>
                          <w:sz w:val="56"/>
                          <w:szCs w:val="56"/>
                        </w:rPr>
                      </w:pPr>
                      <w:r w:rsidRPr="00E064C7">
                        <w:rPr>
                          <w:rFonts w:ascii="Arial Black" w:eastAsia="方正黑体简体" w:hAnsi="Arial Black"/>
                          <w:color w:val="808080"/>
                          <w:sz w:val="56"/>
                          <w:szCs w:val="56"/>
                        </w:rPr>
                        <w:t>B</w:t>
                      </w:r>
                      <w:r w:rsidRPr="00E064C7">
                        <w:rPr>
                          <w:rFonts w:ascii="Arial Black" w:eastAsia="方正黑体简体" w:hAnsi="Arial Black" w:hint="eastAsia"/>
                          <w:color w:val="808080"/>
                          <w:sz w:val="56"/>
                          <w:szCs w:val="56"/>
                        </w:rPr>
                        <w:t>lade Server</w:t>
                      </w:r>
                    </w:p>
                    <w:p w14:paraId="4F0CF9E2" w14:textId="77777777" w:rsidR="009959BD" w:rsidRDefault="009959BD" w:rsidP="00E064C7">
                      <w:pPr>
                        <w:ind w:right="1572"/>
                        <w:rPr>
                          <w:rFonts w:eastAsia="方正黑体简体"/>
                          <w:color w:val="808080"/>
                          <w:sz w:val="36"/>
                          <w:szCs w:val="36"/>
                        </w:rPr>
                      </w:pPr>
                      <w:r w:rsidRPr="00E064C7">
                        <w:rPr>
                          <w:rFonts w:ascii="Arial Black" w:eastAsia="方正黑体简体" w:hAnsi="Arial Black"/>
                          <w:color w:val="808080"/>
                          <w:sz w:val="36"/>
                          <w:szCs w:val="36"/>
                        </w:rPr>
                        <w:t>TC6600</w:t>
                      </w:r>
                      <w:r>
                        <w:rPr>
                          <w:rFonts w:eastAsia="方正黑体简体"/>
                          <w:color w:val="808080"/>
                          <w:sz w:val="36"/>
                          <w:szCs w:val="36"/>
                        </w:rPr>
                        <w:t xml:space="preserve"> </w:t>
                      </w:r>
                    </w:p>
                  </w:txbxContent>
                </v:textbox>
              </v:shape>
            </w:pict>
          </mc:Fallback>
        </mc:AlternateContent>
      </w:r>
      <w:r>
        <w:rPr>
          <w:noProof/>
        </w:rPr>
        <w:drawing>
          <wp:anchor distT="0" distB="0" distL="114300" distR="114300" simplePos="0" relativeHeight="251640320" behindDoc="0" locked="0" layoutInCell="1" allowOverlap="1" wp14:anchorId="05EF1460" wp14:editId="0EED5E71">
            <wp:simplePos x="0" y="0"/>
            <wp:positionH relativeFrom="column">
              <wp:posOffset>4692015</wp:posOffset>
            </wp:positionH>
            <wp:positionV relativeFrom="paragraph">
              <wp:posOffset>-24130</wp:posOffset>
            </wp:positionV>
            <wp:extent cx="1480185" cy="421005"/>
            <wp:effectExtent l="0" t="0" r="0" b="10795"/>
            <wp:wrapNone/>
            <wp:docPr id="64" name="Picture 61" descr="Sugon logo预览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gon logo预览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185" cy="421005"/>
                    </a:xfrm>
                    <a:prstGeom prst="rect">
                      <a:avLst/>
                    </a:prstGeom>
                    <a:noFill/>
                  </pic:spPr>
                </pic:pic>
              </a:graphicData>
            </a:graphic>
            <wp14:sizeRelH relativeFrom="page">
              <wp14:pctWidth>0</wp14:pctWidth>
            </wp14:sizeRelH>
            <wp14:sizeRelV relativeFrom="page">
              <wp14:pctHeight>0</wp14:pctHeight>
            </wp14:sizeRelV>
          </wp:anchor>
        </w:drawing>
      </w:r>
    </w:p>
    <w:p w14:paraId="328C1014" w14:textId="5B5B0CFF" w:rsidR="00CE553C" w:rsidRDefault="003612F3" w:rsidP="00E064C7">
      <w:pPr>
        <w:pStyle w:val="Default"/>
        <w:spacing w:after="665" w:line="400" w:lineRule="atLeast"/>
        <w:ind w:firstLineChars="3100" w:firstLine="7440"/>
        <w:rPr>
          <w:rFonts w:ascii="黑体" w:eastAsia="黑体" w:hAnsi="宋体" w:cs="黑体"/>
          <w:sz w:val="20"/>
          <w:szCs w:val="20"/>
        </w:rPr>
      </w:pPr>
      <w:r>
        <w:rPr>
          <w:noProof/>
        </w:rPr>
        <w:drawing>
          <wp:anchor distT="0" distB="0" distL="114300" distR="114300" simplePos="0" relativeHeight="251656704" behindDoc="0" locked="0" layoutInCell="1" allowOverlap="1" wp14:anchorId="3FED6B36" wp14:editId="034A7AF0">
            <wp:simplePos x="0" y="0"/>
            <wp:positionH relativeFrom="column">
              <wp:posOffset>2409825</wp:posOffset>
            </wp:positionH>
            <wp:positionV relativeFrom="paragraph">
              <wp:posOffset>587375</wp:posOffset>
            </wp:positionV>
            <wp:extent cx="3305175" cy="2474595"/>
            <wp:effectExtent l="0" t="0" r="0" b="0"/>
            <wp:wrapNone/>
            <wp:docPr id="63" name="Picture 487" descr="右视图（黑拉手银按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右视图（黑拉手银按钮）-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2474595"/>
                    </a:xfrm>
                    <a:prstGeom prst="rect">
                      <a:avLst/>
                    </a:prstGeom>
                    <a:noFill/>
                  </pic:spPr>
                </pic:pic>
              </a:graphicData>
            </a:graphic>
            <wp14:sizeRelH relativeFrom="page">
              <wp14:pctWidth>0</wp14:pctWidth>
            </wp14:sizeRelH>
            <wp14:sizeRelV relativeFrom="page">
              <wp14:pctHeight>0</wp14:pctHeight>
            </wp14:sizeRelV>
          </wp:anchor>
        </w:drawing>
      </w:r>
    </w:p>
    <w:p w14:paraId="4251A283" w14:textId="77777777" w:rsidR="00CE553C" w:rsidRDefault="00CE553C"/>
    <w:p w14:paraId="50D44DDC" w14:textId="77777777" w:rsidR="00CE553C" w:rsidRDefault="00CE553C"/>
    <w:p w14:paraId="7BBBDBB1" w14:textId="77777777" w:rsidR="00CE553C" w:rsidRDefault="00CE553C">
      <w:r>
        <w:rPr>
          <w:rFonts w:hint="eastAsia"/>
        </w:rPr>
        <w:t xml:space="preserve">                                        </w:t>
      </w:r>
    </w:p>
    <w:p w14:paraId="70E80F48" w14:textId="77777777" w:rsidR="00CE553C" w:rsidRDefault="00CE553C">
      <w:r>
        <w:rPr>
          <w:rFonts w:hint="eastAsia"/>
        </w:rPr>
        <w:t xml:space="preserve">                                            </w:t>
      </w:r>
    </w:p>
    <w:p w14:paraId="119F3246" w14:textId="77777777" w:rsidR="00CE553C" w:rsidRDefault="00CE553C"/>
    <w:p w14:paraId="23585750" w14:textId="77777777" w:rsidR="00CE553C" w:rsidRDefault="00CE553C"/>
    <w:p w14:paraId="0F1A4E2A" w14:textId="77777777" w:rsidR="00CE553C" w:rsidRDefault="00CE553C">
      <w:pPr>
        <w:tabs>
          <w:tab w:val="left" w:pos="600"/>
        </w:tabs>
        <w:rPr>
          <w:rFonts w:ascii="Arial" w:eastAsia="方正大黑简体" w:hAnsi="Arial" w:cs="Arial"/>
          <w:color w:val="FFFFFF"/>
          <w:position w:val="-14"/>
          <w:sz w:val="28"/>
          <w:szCs w:val="28"/>
        </w:rPr>
      </w:pPr>
    </w:p>
    <w:tbl>
      <w:tblPr>
        <w:tblpPr w:leftFromText="180" w:rightFromText="180" w:vertAnchor="text" w:horzAnchor="margin" w:tblpXSpec="right" w:tblpY="1543"/>
        <w:tblW w:w="6696" w:type="dxa"/>
        <w:tblBorders>
          <w:insideH w:val="single" w:sz="4" w:space="0" w:color="auto"/>
          <w:insideV w:val="single" w:sz="4" w:space="0" w:color="auto"/>
        </w:tblBorders>
        <w:tblLayout w:type="fixed"/>
        <w:tblLook w:val="0000" w:firstRow="0" w:lastRow="0" w:firstColumn="0" w:lastColumn="0" w:noHBand="0" w:noVBand="0"/>
      </w:tblPr>
      <w:tblGrid>
        <w:gridCol w:w="6696"/>
      </w:tblGrid>
      <w:tr w:rsidR="00CE553C" w14:paraId="6AFE2123" w14:textId="77777777" w:rsidTr="00E064C7">
        <w:trPr>
          <w:trHeight w:val="2645"/>
        </w:trPr>
        <w:tc>
          <w:tcPr>
            <w:tcW w:w="6696" w:type="dxa"/>
          </w:tcPr>
          <w:p w14:paraId="7F355A46" w14:textId="77777777" w:rsidR="00CE553C" w:rsidRDefault="00CE553C" w:rsidP="00E064C7">
            <w:pPr>
              <w:spacing w:beforeLines="50" w:before="156" w:line="0" w:lineRule="atLeast"/>
              <w:rPr>
                <w:rFonts w:eastAsia="方正黑体简体"/>
                <w:sz w:val="18"/>
                <w:szCs w:val="18"/>
              </w:rPr>
            </w:pPr>
            <w:r>
              <w:rPr>
                <w:rFonts w:eastAsia="方正黑体简体" w:hint="eastAsia"/>
                <w:sz w:val="18"/>
                <w:szCs w:val="18"/>
              </w:rPr>
              <w:t xml:space="preserve">Our TC 6600 integrated-architecture blade server is a world-leading blade server product in consistence with the </w:t>
            </w:r>
            <w:r w:rsidR="00ED534A">
              <w:rPr>
                <w:rFonts w:eastAsia="方正黑体简体" w:hint="eastAsia"/>
                <w:sz w:val="18"/>
                <w:szCs w:val="18"/>
              </w:rPr>
              <w:t xml:space="preserve">open </w:t>
            </w:r>
            <w:r>
              <w:rPr>
                <w:rFonts w:eastAsia="方正黑体简体" w:hint="eastAsia"/>
                <w:sz w:val="18"/>
                <w:szCs w:val="18"/>
              </w:rPr>
              <w:t xml:space="preserve">standard of the latest generation </w:t>
            </w:r>
            <w:r w:rsidR="00ED534A">
              <w:rPr>
                <w:rFonts w:eastAsia="方正黑体简体" w:hint="eastAsia"/>
                <w:sz w:val="18"/>
                <w:szCs w:val="18"/>
              </w:rPr>
              <w:t>of products</w:t>
            </w:r>
            <w:r w:rsidR="00ED534A">
              <w:rPr>
                <w:rFonts w:eastAsia="方正黑体简体"/>
                <w:sz w:val="18"/>
                <w:szCs w:val="18"/>
              </w:rPr>
              <w:t>. It</w:t>
            </w:r>
            <w:r>
              <w:rPr>
                <w:rFonts w:eastAsia="方正黑体简体" w:hint="eastAsia"/>
                <w:sz w:val="18"/>
                <w:szCs w:val="18"/>
              </w:rPr>
              <w:t xml:space="preserve"> has an integrated architecture, targeting on high-performance computing, integrated network architecture and virtualization, the product integrates multiple advanced design concepts and technological features. </w:t>
            </w:r>
          </w:p>
          <w:p w14:paraId="3CD53866" w14:textId="77777777" w:rsidR="00CE553C" w:rsidRDefault="00CE553C" w:rsidP="00E064C7">
            <w:pPr>
              <w:spacing w:beforeLines="50" w:before="156" w:line="0" w:lineRule="atLeast"/>
              <w:rPr>
                <w:rFonts w:eastAsia="方正黑体简体"/>
                <w:sz w:val="18"/>
                <w:szCs w:val="18"/>
              </w:rPr>
            </w:pPr>
            <w:r>
              <w:rPr>
                <w:rFonts w:eastAsia="方正黑体简体" w:hint="eastAsia"/>
                <w:sz w:val="18"/>
                <w:szCs w:val="18"/>
              </w:rPr>
              <w:t xml:space="preserve">TC 6600 integrated-architecture blade server is a type of 10U14 blade </w:t>
            </w:r>
            <w:r w:rsidR="00ED534A">
              <w:rPr>
                <w:rFonts w:eastAsia="方正黑体简体"/>
                <w:sz w:val="18"/>
                <w:szCs w:val="18"/>
              </w:rPr>
              <w:t>server;</w:t>
            </w:r>
            <w:r>
              <w:rPr>
                <w:rFonts w:eastAsia="方正黑体简体" w:hint="eastAsia"/>
                <w:sz w:val="18"/>
                <w:szCs w:val="18"/>
              </w:rPr>
              <w:t xml:space="preserve"> it realizes the design requirements of high performance, high density, expandability, on-demand configuration and flexibility. The product is able to meet the diverse and dynamically changing application demands of users. Meanwhile, T</w:t>
            </w:r>
            <w:r w:rsidR="004B3C20">
              <w:rPr>
                <w:rFonts w:eastAsia="方正黑体简体" w:hint="eastAsia"/>
                <w:sz w:val="18"/>
                <w:szCs w:val="18"/>
              </w:rPr>
              <w:t xml:space="preserve">C 6600 has the RAS features of </w:t>
            </w:r>
            <w:r>
              <w:rPr>
                <w:rFonts w:eastAsia="方正黑体简体" w:hint="eastAsia"/>
                <w:sz w:val="18"/>
                <w:szCs w:val="18"/>
              </w:rPr>
              <w:t xml:space="preserve">enterprise-class products, thus to meet the demands of critical users in the field of education, research institutes, cloud computing, security, government, petroleum, telecommunications, finance, meteorology, radio and television, Internet and so on. </w:t>
            </w:r>
          </w:p>
          <w:p w14:paraId="5AE17C64" w14:textId="77777777" w:rsidR="00CE553C" w:rsidRDefault="00CE553C" w:rsidP="00E064C7">
            <w:pPr>
              <w:spacing w:beforeLines="50" w:before="156" w:line="0" w:lineRule="atLeast"/>
              <w:rPr>
                <w:rFonts w:eastAsia="方正黑体简体"/>
                <w:sz w:val="18"/>
                <w:szCs w:val="18"/>
              </w:rPr>
            </w:pPr>
            <w:r>
              <w:rPr>
                <w:rFonts w:eastAsia="方正黑体简体" w:hint="eastAsia"/>
                <w:sz w:val="18"/>
                <w:szCs w:val="18"/>
              </w:rPr>
              <w:t xml:space="preserve">TC 6600 integrated-architecture blade server has excellent system </w:t>
            </w:r>
            <w:r w:rsidR="00912195">
              <w:rPr>
                <w:rFonts w:eastAsia="方正黑体简体"/>
                <w:sz w:val="18"/>
                <w:szCs w:val="18"/>
              </w:rPr>
              <w:t>expandability;</w:t>
            </w:r>
            <w:r>
              <w:rPr>
                <w:rFonts w:eastAsia="方正黑体简体" w:hint="eastAsia"/>
                <w:sz w:val="18"/>
                <w:szCs w:val="18"/>
              </w:rPr>
              <w:t xml:space="preserve"> it can be configured flexibly according to actual demands. The system presently supports computing blades based on </w:t>
            </w:r>
            <w:r>
              <w:rPr>
                <w:rFonts w:eastAsia="方正黑体简体"/>
                <w:sz w:val="18"/>
                <w:szCs w:val="18"/>
              </w:rPr>
              <w:t>Intel Xeon E5-2600V3</w:t>
            </w:r>
            <w:r>
              <w:rPr>
                <w:rFonts w:eastAsia="方正黑体简体" w:hint="eastAsia"/>
                <w:sz w:val="18"/>
                <w:szCs w:val="18"/>
              </w:rPr>
              <w:t xml:space="preserve">, </w:t>
            </w:r>
            <w:r>
              <w:rPr>
                <w:rFonts w:eastAsia="方正黑体简体"/>
                <w:sz w:val="18"/>
                <w:szCs w:val="18"/>
              </w:rPr>
              <w:t>Intel Xeon E7-4800V2</w:t>
            </w:r>
            <w:r>
              <w:rPr>
                <w:rFonts w:eastAsia="方正黑体简体" w:hint="eastAsia"/>
                <w:sz w:val="18"/>
                <w:szCs w:val="18"/>
              </w:rPr>
              <w:t xml:space="preserve"> and </w:t>
            </w:r>
            <w:r>
              <w:rPr>
                <w:rFonts w:eastAsia="方正黑体简体"/>
                <w:sz w:val="18"/>
                <w:szCs w:val="18"/>
              </w:rPr>
              <w:t>AMD 6300</w:t>
            </w:r>
            <w:r>
              <w:rPr>
                <w:rFonts w:eastAsia="方正黑体简体" w:hint="eastAsia"/>
                <w:sz w:val="18"/>
                <w:szCs w:val="18"/>
              </w:rPr>
              <w:t xml:space="preserve"> series of</w:t>
            </w:r>
            <w:r w:rsidR="00912195">
              <w:rPr>
                <w:rFonts w:eastAsia="方正黑体简体" w:hint="eastAsia"/>
                <w:sz w:val="18"/>
                <w:szCs w:val="18"/>
              </w:rPr>
              <w:t xml:space="preserve"> multi-core processor platform. A</w:t>
            </w:r>
            <w:r>
              <w:rPr>
                <w:rFonts w:eastAsia="方正黑体简体" w:hint="eastAsia"/>
                <w:sz w:val="18"/>
                <w:szCs w:val="18"/>
              </w:rPr>
              <w:t xml:space="preserve"> single blade can support maximum 14 computing nodes,</w:t>
            </w:r>
            <w:r w:rsidR="00912195">
              <w:rPr>
                <w:rFonts w:eastAsia="方正黑体简体"/>
                <w:sz w:val="18"/>
                <w:szCs w:val="18"/>
              </w:rPr>
              <w:t xml:space="preserve"> and</w:t>
            </w:r>
            <w:r w:rsidR="00912195">
              <w:rPr>
                <w:rFonts w:eastAsia="方正黑体简体" w:hint="eastAsia"/>
                <w:sz w:val="18"/>
                <w:szCs w:val="18"/>
              </w:rPr>
              <w:t xml:space="preserve"> through modular design</w:t>
            </w:r>
            <w:r>
              <w:rPr>
                <w:rFonts w:eastAsia="方正黑体简体" w:hint="eastAsia"/>
                <w:sz w:val="18"/>
                <w:szCs w:val="18"/>
              </w:rPr>
              <w:t xml:space="preserve"> different network interfaces can be provided for the computing blade. The system supports 1Gb Ethernet, 10Gb Ethernet, 8G/16G FC network and the future 100G infiniband EDR network. For the critical components and functional modules of the system, TC 6600 adopts a redundant design, thus it realizes the RAS features at an enterprise level and can satisfy the needs of critical applications. </w:t>
            </w:r>
          </w:p>
          <w:p w14:paraId="176DF248" w14:textId="77777777" w:rsidR="00CE553C" w:rsidRDefault="00CE553C" w:rsidP="00E064C7">
            <w:pPr>
              <w:spacing w:beforeLines="50" w:before="156" w:line="0" w:lineRule="atLeast"/>
              <w:rPr>
                <w:rFonts w:eastAsia="方正黑体简体"/>
                <w:sz w:val="18"/>
                <w:szCs w:val="18"/>
              </w:rPr>
            </w:pPr>
            <w:r>
              <w:rPr>
                <w:rFonts w:eastAsia="方正黑体简体" w:hint="eastAsia"/>
                <w:sz w:val="18"/>
                <w:szCs w:val="18"/>
              </w:rPr>
              <w:t xml:space="preserve">In system management, TC 6600 provides local BMC (IPMI), system CMM management module and large-scale cluster management software. Such a 3-level management strategy simplifies the deployment, operation and maintenance of the system to the largest </w:t>
            </w:r>
            <w:r w:rsidR="004D4348">
              <w:rPr>
                <w:rFonts w:eastAsia="方正黑体简体"/>
                <w:sz w:val="18"/>
                <w:szCs w:val="18"/>
              </w:rPr>
              <w:t xml:space="preserve">extent </w:t>
            </w:r>
            <w:r w:rsidR="004D4348">
              <w:rPr>
                <w:rFonts w:eastAsia="方正黑体简体" w:hint="eastAsia"/>
                <w:sz w:val="18"/>
                <w:szCs w:val="18"/>
              </w:rPr>
              <w:t>and</w:t>
            </w:r>
            <w:r w:rsidR="00D367D1">
              <w:rPr>
                <w:rFonts w:eastAsia="方正黑体简体" w:hint="eastAsia"/>
                <w:sz w:val="18"/>
                <w:szCs w:val="18"/>
              </w:rPr>
              <w:t xml:space="preserve"> </w:t>
            </w:r>
            <w:r>
              <w:rPr>
                <w:rFonts w:eastAsia="方正黑体简体" w:hint="eastAsia"/>
                <w:sz w:val="18"/>
                <w:szCs w:val="18"/>
              </w:rPr>
              <w:t xml:space="preserve">users can easily control the overall system. </w:t>
            </w:r>
          </w:p>
          <w:p w14:paraId="6FF4617C" w14:textId="77777777" w:rsidR="00CE553C" w:rsidRDefault="00D367D1" w:rsidP="00E064C7">
            <w:pPr>
              <w:spacing w:beforeLines="50" w:before="156" w:line="0" w:lineRule="atLeast"/>
              <w:rPr>
                <w:rFonts w:eastAsia="方正黑体简体"/>
                <w:sz w:val="18"/>
                <w:szCs w:val="18"/>
              </w:rPr>
            </w:pPr>
            <w:r>
              <w:rPr>
                <w:rFonts w:eastAsia="方正黑体简体" w:hint="eastAsia"/>
                <w:sz w:val="18"/>
                <w:szCs w:val="18"/>
              </w:rPr>
              <w:t xml:space="preserve">TC 6600 applies </w:t>
            </w:r>
            <w:r w:rsidRPr="00D367D1">
              <w:rPr>
                <w:rFonts w:eastAsia="方正黑体简体"/>
                <w:sz w:val="18"/>
                <w:szCs w:val="18"/>
              </w:rPr>
              <w:t>multistep</w:t>
            </w:r>
            <w:r w:rsidRPr="00D367D1">
              <w:rPr>
                <w:rFonts w:eastAsia="方正黑体简体" w:hint="eastAsia"/>
                <w:sz w:val="18"/>
                <w:szCs w:val="18"/>
              </w:rPr>
              <w:t xml:space="preserve"> </w:t>
            </w:r>
            <w:r>
              <w:rPr>
                <w:rFonts w:eastAsia="方正黑体简体" w:hint="eastAsia"/>
                <w:sz w:val="18"/>
                <w:szCs w:val="18"/>
              </w:rPr>
              <w:t>energy-saving measures</w:t>
            </w:r>
            <w:r>
              <w:rPr>
                <w:rFonts w:eastAsia="方正黑体简体"/>
                <w:sz w:val="18"/>
                <w:szCs w:val="18"/>
              </w:rPr>
              <w:t>:</w:t>
            </w:r>
            <w:r>
              <w:rPr>
                <w:rFonts w:eastAsia="方正黑体简体" w:hint="eastAsia"/>
                <w:sz w:val="18"/>
                <w:szCs w:val="18"/>
              </w:rPr>
              <w:t xml:space="preserve"> </w:t>
            </w:r>
            <w:r w:rsidR="00CE553C">
              <w:rPr>
                <w:rFonts w:eastAsia="方正黑体简体" w:hint="eastAsia"/>
                <w:sz w:val="18"/>
                <w:szCs w:val="18"/>
              </w:rPr>
              <w:t>the efficiency</w:t>
            </w:r>
            <w:r w:rsidR="00AD74FE">
              <w:rPr>
                <w:rFonts w:eastAsia="方正黑体简体" w:hint="eastAsia"/>
                <w:sz w:val="18"/>
                <w:szCs w:val="18"/>
              </w:rPr>
              <w:t xml:space="preserve"> of a single power is up to 94%;</w:t>
            </w:r>
            <w:r w:rsidR="00CE553C">
              <w:rPr>
                <w:rFonts w:eastAsia="方正黑体简体" w:hint="eastAsia"/>
                <w:sz w:val="18"/>
                <w:szCs w:val="18"/>
              </w:rPr>
              <w:t xml:space="preserve"> the product also adopts intelligent multi-module flow equalization measures to effectively reduce system power consumption and improve the power efficiency and cooling </w:t>
            </w:r>
            <w:r w:rsidR="00AD74FE">
              <w:rPr>
                <w:rFonts w:eastAsia="方正黑体简体" w:hint="eastAsia"/>
                <w:sz w:val="18"/>
                <w:szCs w:val="18"/>
              </w:rPr>
              <w:t xml:space="preserve">efficiency of the whole </w:t>
            </w:r>
            <w:r w:rsidR="00AD74FE">
              <w:rPr>
                <w:rFonts w:eastAsia="方正黑体简体"/>
                <w:sz w:val="18"/>
                <w:szCs w:val="18"/>
              </w:rPr>
              <w:t>system; with</w:t>
            </w:r>
            <w:r w:rsidR="00CE553C">
              <w:rPr>
                <w:rFonts w:eastAsia="方正黑体简体" w:hint="eastAsia"/>
                <w:sz w:val="18"/>
                <w:szCs w:val="18"/>
              </w:rPr>
              <w:t xml:space="preserve"> energy-saving software, the environmental protection and energy saving effect can be maximized. </w:t>
            </w:r>
          </w:p>
          <w:p w14:paraId="0D4CCE22" w14:textId="77777777" w:rsidR="00CE553C" w:rsidRDefault="00CE553C" w:rsidP="00E064C7">
            <w:pPr>
              <w:spacing w:beforeLines="50" w:before="156" w:line="0" w:lineRule="atLeast"/>
              <w:rPr>
                <w:rFonts w:eastAsia="方正黑体简体"/>
                <w:sz w:val="18"/>
                <w:szCs w:val="18"/>
              </w:rPr>
            </w:pPr>
            <w:r>
              <w:rPr>
                <w:rFonts w:eastAsia="方正黑体简体" w:hint="eastAsia"/>
                <w:sz w:val="18"/>
                <w:szCs w:val="18"/>
              </w:rPr>
              <w:t>TC 6600 is a high-p</w:t>
            </w:r>
            <w:r w:rsidR="00AD74FE">
              <w:rPr>
                <w:rFonts w:eastAsia="方正黑体简体" w:hint="eastAsia"/>
                <w:sz w:val="18"/>
                <w:szCs w:val="18"/>
              </w:rPr>
              <w:t>erformance and high-density blad</w:t>
            </w:r>
            <w:r>
              <w:rPr>
                <w:rFonts w:eastAsia="方正黑体简体" w:hint="eastAsia"/>
                <w:sz w:val="18"/>
                <w:szCs w:val="18"/>
              </w:rPr>
              <w:t xml:space="preserve">e server system independently designed by Sugon. Its standard for openness and interfaces breaks monopoly and the </w:t>
            </w:r>
            <w:r>
              <w:rPr>
                <w:rFonts w:eastAsia="方正黑体简体"/>
                <w:sz w:val="18"/>
                <w:szCs w:val="18"/>
              </w:rPr>
              <w:t>“</w:t>
            </w:r>
            <w:r>
              <w:rPr>
                <w:rFonts w:eastAsia="方正黑体简体" w:hint="eastAsia"/>
                <w:sz w:val="18"/>
                <w:szCs w:val="18"/>
              </w:rPr>
              <w:t>island</w:t>
            </w:r>
            <w:r>
              <w:rPr>
                <w:rFonts w:eastAsia="方正黑体简体"/>
                <w:sz w:val="18"/>
                <w:szCs w:val="18"/>
              </w:rPr>
              <w:t>”</w:t>
            </w:r>
            <w:r>
              <w:rPr>
                <w:rFonts w:eastAsia="方正黑体简体" w:hint="eastAsia"/>
                <w:sz w:val="18"/>
                <w:szCs w:val="18"/>
              </w:rPr>
              <w:t xml:space="preserve">, provides the preconditions for the formulation of the industrial chain, users can get more choices and complete services with a reduced TCO. </w:t>
            </w:r>
          </w:p>
          <w:p w14:paraId="568C9A09" w14:textId="77777777" w:rsidR="00CE553C" w:rsidRDefault="00CE553C" w:rsidP="00E064C7">
            <w:pPr>
              <w:spacing w:line="0" w:lineRule="atLeast"/>
              <w:ind w:firstLineChars="200" w:firstLine="420"/>
              <w:rPr>
                <w:rFonts w:eastAsia="方正黑体简体"/>
                <w:szCs w:val="21"/>
              </w:rPr>
            </w:pPr>
          </w:p>
        </w:tc>
      </w:tr>
    </w:tbl>
    <w:p w14:paraId="324A1BB3" w14:textId="641D8FE3" w:rsidR="00CE553C" w:rsidRDefault="003612F3">
      <w:pPr>
        <w:tabs>
          <w:tab w:val="left" w:pos="600"/>
        </w:tabs>
        <w:rPr>
          <w:rFonts w:ascii="Arial" w:eastAsia="方正大黑简体" w:hAnsi="Arial" w:cs="Arial"/>
          <w:color w:val="FFFFFF"/>
          <w:position w:val="-14"/>
          <w:sz w:val="28"/>
          <w:szCs w:val="28"/>
        </w:rPr>
        <w:sectPr w:rsidR="00CE553C">
          <w:headerReference w:type="default" r:id="rId10"/>
          <w:footerReference w:type="default" r:id="rId11"/>
          <w:pgSz w:w="11906" w:h="16838"/>
          <w:pgMar w:top="851" w:right="1134" w:bottom="851" w:left="1134" w:header="851" w:footer="794" w:gutter="0"/>
          <w:pgNumType w:start="1"/>
          <w:cols w:num="2" w:space="425" w:equalWidth="0">
            <w:col w:w="2929" w:space="425"/>
            <w:col w:w="6283"/>
          </w:cols>
          <w:docGrid w:type="lines" w:linePitch="312"/>
        </w:sectPr>
      </w:pPr>
      <w:r>
        <w:rPr>
          <w:rFonts w:ascii="Arial" w:eastAsia="方正大黑简体" w:hAnsi="Arial" w:cs="Arial"/>
          <w:noProof/>
          <w:color w:val="FFFFFF"/>
          <w:position w:val="-14"/>
          <w:sz w:val="28"/>
          <w:szCs w:val="28"/>
        </w:rPr>
        <mc:AlternateContent>
          <mc:Choice Requires="wps">
            <w:drawing>
              <wp:anchor distT="0" distB="0" distL="114300" distR="114300" simplePos="0" relativeHeight="251641344" behindDoc="0" locked="0" layoutInCell="1" allowOverlap="1" wp14:anchorId="1236CEC5" wp14:editId="6150641D">
                <wp:simplePos x="0" y="0"/>
                <wp:positionH relativeFrom="column">
                  <wp:posOffset>-395605</wp:posOffset>
                </wp:positionH>
                <wp:positionV relativeFrom="paragraph">
                  <wp:posOffset>1477010</wp:posOffset>
                </wp:positionV>
                <wp:extent cx="2057400" cy="3552825"/>
                <wp:effectExtent l="0" t="3175" r="18415" b="12700"/>
                <wp:wrapNone/>
                <wp:docPr id="6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52825"/>
                        </a:xfrm>
                        <a:prstGeom prst="rect">
                          <a:avLst/>
                        </a:prstGeom>
                        <a:solidFill>
                          <a:srgbClr val="FFFFFF"/>
                        </a:solidFill>
                        <a:ln w="9525">
                          <a:solidFill>
                            <a:srgbClr val="FFFFFF"/>
                          </a:solidFill>
                          <a:miter lim="800000"/>
                          <a:headEnd/>
                          <a:tailEnd/>
                        </a:ln>
                      </wps:spPr>
                      <wps:txbx>
                        <w:txbxContent>
                          <w:p w14:paraId="59ECE1F7" w14:textId="77777777" w:rsidR="009959BD" w:rsidRPr="00E064C7" w:rsidRDefault="009959BD" w:rsidP="00E064C7">
                            <w:pPr>
                              <w:spacing w:line="300" w:lineRule="exact"/>
                              <w:jc w:val="left"/>
                              <w:rPr>
                                <w:rFonts w:eastAsia="方正黑体简体"/>
                                <w:color w:val="5167A5"/>
                                <w:sz w:val="22"/>
                                <w:szCs w:val="22"/>
                              </w:rPr>
                            </w:pPr>
                            <w:r w:rsidRPr="00E064C7">
                              <w:rPr>
                                <w:rFonts w:eastAsia="方正黑体简体"/>
                                <w:color w:val="5167A5"/>
                                <w:sz w:val="22"/>
                                <w:szCs w:val="22"/>
                              </w:rPr>
                              <w:t>Features</w:t>
                            </w:r>
                            <w:r>
                              <w:rPr>
                                <w:rFonts w:eastAsia="方正黑体简体" w:hint="eastAsia"/>
                                <w:color w:val="5167A5"/>
                                <w:sz w:val="22"/>
                                <w:szCs w:val="22"/>
                              </w:rPr>
                              <w:t>:</w:t>
                            </w:r>
                          </w:p>
                          <w:p w14:paraId="6FA5B637" w14:textId="77777777" w:rsidR="009959BD" w:rsidRDefault="009959BD" w:rsidP="00E064C7">
                            <w:pPr>
                              <w:numPr>
                                <w:ilvl w:val="0"/>
                                <w:numId w:val="9"/>
                              </w:numPr>
                              <w:spacing w:line="300" w:lineRule="exact"/>
                              <w:jc w:val="left"/>
                              <w:rPr>
                                <w:rFonts w:eastAsia="方正黑体简体"/>
                                <w:color w:val="5167A5"/>
                                <w:sz w:val="22"/>
                                <w:szCs w:val="22"/>
                              </w:rPr>
                            </w:pPr>
                            <w:r w:rsidRPr="004B3C20">
                              <w:rPr>
                                <w:rFonts w:eastAsia="方正黑体简体"/>
                                <w:color w:val="5167A5"/>
                                <w:sz w:val="22"/>
                                <w:szCs w:val="22"/>
                              </w:rPr>
                              <w:t>Open standard</w:t>
                            </w:r>
                          </w:p>
                          <w:p w14:paraId="434C54FD" w14:textId="77777777" w:rsidR="009959BD" w:rsidRPr="004B3C20" w:rsidRDefault="009959BD" w:rsidP="00E064C7">
                            <w:pPr>
                              <w:numPr>
                                <w:ilvl w:val="0"/>
                                <w:numId w:val="9"/>
                              </w:numPr>
                              <w:spacing w:line="300" w:lineRule="exact"/>
                              <w:jc w:val="left"/>
                              <w:rPr>
                                <w:rFonts w:eastAsia="方正黑体简体"/>
                                <w:color w:val="5167A5"/>
                                <w:sz w:val="22"/>
                                <w:szCs w:val="22"/>
                              </w:rPr>
                            </w:pPr>
                            <w:r>
                              <w:rPr>
                                <w:rFonts w:eastAsia="方正黑体简体"/>
                                <w:color w:val="5167A5"/>
                                <w:sz w:val="22"/>
                                <w:szCs w:val="22"/>
                              </w:rPr>
                              <w:t xml:space="preserve">Powerful </w:t>
                            </w:r>
                            <w:r w:rsidRPr="004B3C20">
                              <w:rPr>
                                <w:rFonts w:eastAsia="方正黑体简体"/>
                                <w:color w:val="5167A5"/>
                                <w:sz w:val="22"/>
                                <w:szCs w:val="22"/>
                              </w:rPr>
                              <w:t>expandability</w:t>
                            </w:r>
                            <w:r w:rsidRPr="004B3C20">
                              <w:rPr>
                                <w:rFonts w:eastAsia="方正黑体简体" w:hint="eastAsia"/>
                                <w:color w:val="5167A5"/>
                                <w:sz w:val="22"/>
                                <w:szCs w:val="22"/>
                              </w:rPr>
                              <w:t xml:space="preserve"> </w:t>
                            </w:r>
                          </w:p>
                          <w:p w14:paraId="6265553C" w14:textId="77777777" w:rsidR="009959BD" w:rsidRPr="00E064C7" w:rsidRDefault="009959BD" w:rsidP="00E064C7">
                            <w:pPr>
                              <w:numPr>
                                <w:ilvl w:val="0"/>
                                <w:numId w:val="9"/>
                              </w:numPr>
                              <w:spacing w:line="300" w:lineRule="exact"/>
                              <w:jc w:val="left"/>
                              <w:rPr>
                                <w:rFonts w:eastAsia="方正黑体简体"/>
                                <w:color w:val="5167A5"/>
                                <w:sz w:val="22"/>
                                <w:szCs w:val="22"/>
                              </w:rPr>
                            </w:pPr>
                            <w:r w:rsidRPr="00E064C7">
                              <w:rPr>
                                <w:rFonts w:eastAsia="方正黑体简体" w:hint="eastAsia"/>
                                <w:color w:val="5167A5"/>
                                <w:sz w:val="22"/>
                                <w:szCs w:val="22"/>
                              </w:rPr>
                              <w:t xml:space="preserve">Convenient </w:t>
                            </w:r>
                            <w:r>
                              <w:rPr>
                                <w:rFonts w:eastAsia="方正黑体简体"/>
                                <w:color w:val="5167A5"/>
                                <w:sz w:val="22"/>
                                <w:szCs w:val="22"/>
                              </w:rPr>
                              <w:t xml:space="preserve">to </w:t>
                            </w:r>
                            <w:r>
                              <w:rPr>
                                <w:rFonts w:eastAsia="方正黑体简体" w:hint="eastAsia"/>
                                <w:color w:val="5167A5"/>
                                <w:sz w:val="22"/>
                                <w:szCs w:val="22"/>
                              </w:rPr>
                              <w:t>manage</w:t>
                            </w:r>
                            <w:r w:rsidRPr="00E064C7">
                              <w:rPr>
                                <w:rFonts w:eastAsia="方正黑体简体" w:hint="eastAsia"/>
                                <w:color w:val="5167A5"/>
                                <w:sz w:val="22"/>
                                <w:szCs w:val="22"/>
                              </w:rPr>
                              <w:t xml:space="preserve"> </w:t>
                            </w:r>
                          </w:p>
                          <w:p w14:paraId="6483CB24" w14:textId="77777777" w:rsidR="009959BD" w:rsidRPr="00E064C7" w:rsidRDefault="009959BD" w:rsidP="00E064C7">
                            <w:pPr>
                              <w:numPr>
                                <w:ilvl w:val="0"/>
                                <w:numId w:val="9"/>
                              </w:numPr>
                              <w:spacing w:line="300" w:lineRule="exact"/>
                              <w:jc w:val="left"/>
                              <w:rPr>
                                <w:rFonts w:eastAsia="方正黑体简体"/>
                                <w:color w:val="5167A5"/>
                                <w:sz w:val="22"/>
                                <w:szCs w:val="22"/>
                              </w:rPr>
                            </w:pPr>
                            <w:r>
                              <w:rPr>
                                <w:rFonts w:eastAsia="方正黑体简体" w:hint="eastAsia"/>
                                <w:color w:val="5167A5"/>
                                <w:sz w:val="22"/>
                                <w:szCs w:val="22"/>
                              </w:rPr>
                              <w:t xml:space="preserve">Powerful computing </w:t>
                            </w:r>
                            <w:r w:rsidRPr="00E064C7">
                              <w:rPr>
                                <w:rFonts w:eastAsia="方正黑体简体" w:hint="eastAsia"/>
                                <w:color w:val="5167A5"/>
                                <w:sz w:val="22"/>
                                <w:szCs w:val="22"/>
                              </w:rPr>
                              <w:t xml:space="preserve">ability </w:t>
                            </w:r>
                          </w:p>
                          <w:p w14:paraId="2F1516F2" w14:textId="77777777" w:rsidR="009959BD" w:rsidRPr="00E064C7" w:rsidRDefault="009959BD" w:rsidP="00E064C7">
                            <w:pPr>
                              <w:numPr>
                                <w:ilvl w:val="0"/>
                                <w:numId w:val="9"/>
                              </w:numPr>
                              <w:spacing w:line="300" w:lineRule="exact"/>
                              <w:jc w:val="left"/>
                              <w:rPr>
                                <w:rFonts w:eastAsia="方正黑体简体"/>
                                <w:color w:val="5167A5"/>
                                <w:sz w:val="22"/>
                                <w:szCs w:val="22"/>
                              </w:rPr>
                            </w:pPr>
                            <w:r w:rsidRPr="00E064C7">
                              <w:rPr>
                                <w:rFonts w:eastAsia="方正黑体简体" w:hint="eastAsia"/>
                                <w:color w:val="5167A5"/>
                                <w:sz w:val="22"/>
                                <w:szCs w:val="22"/>
                              </w:rPr>
                              <w:t xml:space="preserve">On-demand configuration and flexibility </w:t>
                            </w:r>
                          </w:p>
                          <w:p w14:paraId="571E06D9" w14:textId="77777777" w:rsidR="009959BD" w:rsidRPr="00E064C7" w:rsidRDefault="009959BD" w:rsidP="00E064C7">
                            <w:pPr>
                              <w:numPr>
                                <w:ilvl w:val="0"/>
                                <w:numId w:val="9"/>
                              </w:numPr>
                              <w:spacing w:line="300" w:lineRule="exact"/>
                              <w:jc w:val="left"/>
                              <w:rPr>
                                <w:rFonts w:eastAsia="方正黑体简体"/>
                                <w:color w:val="5167A5"/>
                                <w:sz w:val="22"/>
                                <w:szCs w:val="22"/>
                              </w:rPr>
                            </w:pPr>
                            <w:r w:rsidRPr="00E064C7">
                              <w:rPr>
                                <w:rFonts w:eastAsia="方正黑体简体" w:hint="eastAsia"/>
                                <w:color w:val="5167A5"/>
                                <w:sz w:val="22"/>
                                <w:szCs w:val="22"/>
                              </w:rPr>
                              <w:t xml:space="preserve">Intelligent and efficient power and cooling strategies </w:t>
                            </w:r>
                          </w:p>
                          <w:p w14:paraId="35F990DE" w14:textId="77777777" w:rsidR="009959BD" w:rsidRPr="00E064C7" w:rsidRDefault="009959BD" w:rsidP="00E064C7">
                            <w:pPr>
                              <w:numPr>
                                <w:ilvl w:val="0"/>
                                <w:numId w:val="9"/>
                              </w:numPr>
                              <w:spacing w:line="300" w:lineRule="exact"/>
                              <w:rPr>
                                <w:rFonts w:eastAsia="方正黑体简体"/>
                                <w:color w:val="5167A5"/>
                                <w:sz w:val="22"/>
                                <w:szCs w:val="22"/>
                              </w:rPr>
                            </w:pPr>
                            <w:r w:rsidRPr="00E064C7">
                              <w:rPr>
                                <w:rFonts w:eastAsia="方正黑体简体" w:hint="eastAsia"/>
                                <w:color w:val="5167A5"/>
                                <w:sz w:val="22"/>
                                <w:szCs w:val="22"/>
                              </w:rPr>
                              <w:t xml:space="preserve">Environmental protection and energy saving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27" type="#_x0000_t202" style="position:absolute;left:0;text-align:left;margin-left:-31.1pt;margin-top:116.3pt;width:162pt;height:27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" strokecolor="white">
                <v:textbox>
                  <w:txbxContent>
                    <w:p w14:paraId="59ECE1F7" w14:textId="77777777" w:rsidR="009959BD" w:rsidRPr="00E064C7" w:rsidRDefault="009959BD" w:rsidP="00E064C7">
                      <w:pPr>
                        <w:spacing w:line="300" w:lineRule="exact"/>
                        <w:jc w:val="left"/>
                        <w:rPr>
                          <w:rFonts w:eastAsia="方正黑体简体"/>
                          <w:color w:val="5167A5"/>
                          <w:sz w:val="22"/>
                          <w:szCs w:val="22"/>
                        </w:rPr>
                      </w:pPr>
                      <w:r w:rsidRPr="00E064C7">
                        <w:rPr>
                          <w:rFonts w:eastAsia="方正黑体简体"/>
                          <w:color w:val="5167A5"/>
                          <w:sz w:val="22"/>
                          <w:szCs w:val="22"/>
                        </w:rPr>
                        <w:t>Features</w:t>
                      </w:r>
                      <w:r>
                        <w:rPr>
                          <w:rFonts w:eastAsia="方正黑体简体" w:hint="eastAsia"/>
                          <w:color w:val="5167A5"/>
                          <w:sz w:val="22"/>
                          <w:szCs w:val="22"/>
                        </w:rPr>
                        <w:t>:</w:t>
                      </w:r>
                    </w:p>
                    <w:p w14:paraId="6FA5B637" w14:textId="77777777" w:rsidR="009959BD" w:rsidRDefault="009959BD" w:rsidP="00E064C7">
                      <w:pPr>
                        <w:numPr>
                          <w:ilvl w:val="0"/>
                          <w:numId w:val="9"/>
                        </w:numPr>
                        <w:spacing w:line="300" w:lineRule="exact"/>
                        <w:jc w:val="left"/>
                        <w:rPr>
                          <w:rFonts w:eastAsia="方正黑体简体"/>
                          <w:color w:val="5167A5"/>
                          <w:sz w:val="22"/>
                          <w:szCs w:val="22"/>
                        </w:rPr>
                      </w:pPr>
                      <w:r w:rsidRPr="004B3C20">
                        <w:rPr>
                          <w:rFonts w:eastAsia="方正黑体简体"/>
                          <w:color w:val="5167A5"/>
                          <w:sz w:val="22"/>
                          <w:szCs w:val="22"/>
                        </w:rPr>
                        <w:t>Open standard</w:t>
                      </w:r>
                    </w:p>
                    <w:p w14:paraId="434C54FD" w14:textId="77777777" w:rsidR="009959BD" w:rsidRPr="004B3C20" w:rsidRDefault="009959BD" w:rsidP="00E064C7">
                      <w:pPr>
                        <w:numPr>
                          <w:ilvl w:val="0"/>
                          <w:numId w:val="9"/>
                        </w:numPr>
                        <w:spacing w:line="300" w:lineRule="exact"/>
                        <w:jc w:val="left"/>
                        <w:rPr>
                          <w:rFonts w:eastAsia="方正黑体简体"/>
                          <w:color w:val="5167A5"/>
                          <w:sz w:val="22"/>
                          <w:szCs w:val="22"/>
                        </w:rPr>
                      </w:pPr>
                      <w:r>
                        <w:rPr>
                          <w:rFonts w:eastAsia="方正黑体简体"/>
                          <w:color w:val="5167A5"/>
                          <w:sz w:val="22"/>
                          <w:szCs w:val="22"/>
                        </w:rPr>
                        <w:t xml:space="preserve">Powerful </w:t>
                      </w:r>
                      <w:r w:rsidRPr="004B3C20">
                        <w:rPr>
                          <w:rFonts w:eastAsia="方正黑体简体"/>
                          <w:color w:val="5167A5"/>
                          <w:sz w:val="22"/>
                          <w:szCs w:val="22"/>
                        </w:rPr>
                        <w:t>expandability</w:t>
                      </w:r>
                      <w:r w:rsidRPr="004B3C20">
                        <w:rPr>
                          <w:rFonts w:eastAsia="方正黑体简体" w:hint="eastAsia"/>
                          <w:color w:val="5167A5"/>
                          <w:sz w:val="22"/>
                          <w:szCs w:val="22"/>
                        </w:rPr>
                        <w:t xml:space="preserve"> </w:t>
                      </w:r>
                    </w:p>
                    <w:p w14:paraId="6265553C" w14:textId="77777777" w:rsidR="009959BD" w:rsidRPr="00E064C7" w:rsidRDefault="009959BD" w:rsidP="00E064C7">
                      <w:pPr>
                        <w:numPr>
                          <w:ilvl w:val="0"/>
                          <w:numId w:val="9"/>
                        </w:numPr>
                        <w:spacing w:line="300" w:lineRule="exact"/>
                        <w:jc w:val="left"/>
                        <w:rPr>
                          <w:rFonts w:eastAsia="方正黑体简体"/>
                          <w:color w:val="5167A5"/>
                          <w:sz w:val="22"/>
                          <w:szCs w:val="22"/>
                        </w:rPr>
                      </w:pPr>
                      <w:r w:rsidRPr="00E064C7">
                        <w:rPr>
                          <w:rFonts w:eastAsia="方正黑体简体" w:hint="eastAsia"/>
                          <w:color w:val="5167A5"/>
                          <w:sz w:val="22"/>
                          <w:szCs w:val="22"/>
                        </w:rPr>
                        <w:t xml:space="preserve">Convenient </w:t>
                      </w:r>
                      <w:r>
                        <w:rPr>
                          <w:rFonts w:eastAsia="方正黑体简体"/>
                          <w:color w:val="5167A5"/>
                          <w:sz w:val="22"/>
                          <w:szCs w:val="22"/>
                        </w:rPr>
                        <w:t xml:space="preserve">to </w:t>
                      </w:r>
                      <w:r>
                        <w:rPr>
                          <w:rFonts w:eastAsia="方正黑体简体" w:hint="eastAsia"/>
                          <w:color w:val="5167A5"/>
                          <w:sz w:val="22"/>
                          <w:szCs w:val="22"/>
                        </w:rPr>
                        <w:t>manage</w:t>
                      </w:r>
                      <w:r w:rsidRPr="00E064C7">
                        <w:rPr>
                          <w:rFonts w:eastAsia="方正黑体简体" w:hint="eastAsia"/>
                          <w:color w:val="5167A5"/>
                          <w:sz w:val="22"/>
                          <w:szCs w:val="22"/>
                        </w:rPr>
                        <w:t xml:space="preserve"> </w:t>
                      </w:r>
                    </w:p>
                    <w:p w14:paraId="6483CB24" w14:textId="77777777" w:rsidR="009959BD" w:rsidRPr="00E064C7" w:rsidRDefault="009959BD" w:rsidP="00E064C7">
                      <w:pPr>
                        <w:numPr>
                          <w:ilvl w:val="0"/>
                          <w:numId w:val="9"/>
                        </w:numPr>
                        <w:spacing w:line="300" w:lineRule="exact"/>
                        <w:jc w:val="left"/>
                        <w:rPr>
                          <w:rFonts w:eastAsia="方正黑体简体"/>
                          <w:color w:val="5167A5"/>
                          <w:sz w:val="22"/>
                          <w:szCs w:val="22"/>
                        </w:rPr>
                      </w:pPr>
                      <w:r>
                        <w:rPr>
                          <w:rFonts w:eastAsia="方正黑体简体" w:hint="eastAsia"/>
                          <w:color w:val="5167A5"/>
                          <w:sz w:val="22"/>
                          <w:szCs w:val="22"/>
                        </w:rPr>
                        <w:t xml:space="preserve">Powerful computing </w:t>
                      </w:r>
                      <w:r w:rsidRPr="00E064C7">
                        <w:rPr>
                          <w:rFonts w:eastAsia="方正黑体简体" w:hint="eastAsia"/>
                          <w:color w:val="5167A5"/>
                          <w:sz w:val="22"/>
                          <w:szCs w:val="22"/>
                        </w:rPr>
                        <w:t xml:space="preserve">ability </w:t>
                      </w:r>
                    </w:p>
                    <w:p w14:paraId="2F1516F2" w14:textId="77777777" w:rsidR="009959BD" w:rsidRPr="00E064C7" w:rsidRDefault="009959BD" w:rsidP="00E064C7">
                      <w:pPr>
                        <w:numPr>
                          <w:ilvl w:val="0"/>
                          <w:numId w:val="9"/>
                        </w:numPr>
                        <w:spacing w:line="300" w:lineRule="exact"/>
                        <w:jc w:val="left"/>
                        <w:rPr>
                          <w:rFonts w:eastAsia="方正黑体简体"/>
                          <w:color w:val="5167A5"/>
                          <w:sz w:val="22"/>
                          <w:szCs w:val="22"/>
                        </w:rPr>
                      </w:pPr>
                      <w:r w:rsidRPr="00E064C7">
                        <w:rPr>
                          <w:rFonts w:eastAsia="方正黑体简体" w:hint="eastAsia"/>
                          <w:color w:val="5167A5"/>
                          <w:sz w:val="22"/>
                          <w:szCs w:val="22"/>
                        </w:rPr>
                        <w:t xml:space="preserve">On-demand configuration and flexibility </w:t>
                      </w:r>
                    </w:p>
                    <w:p w14:paraId="571E06D9" w14:textId="77777777" w:rsidR="009959BD" w:rsidRPr="00E064C7" w:rsidRDefault="009959BD" w:rsidP="00E064C7">
                      <w:pPr>
                        <w:numPr>
                          <w:ilvl w:val="0"/>
                          <w:numId w:val="9"/>
                        </w:numPr>
                        <w:spacing w:line="300" w:lineRule="exact"/>
                        <w:jc w:val="left"/>
                        <w:rPr>
                          <w:rFonts w:eastAsia="方正黑体简体"/>
                          <w:color w:val="5167A5"/>
                          <w:sz w:val="22"/>
                          <w:szCs w:val="22"/>
                        </w:rPr>
                      </w:pPr>
                      <w:r w:rsidRPr="00E064C7">
                        <w:rPr>
                          <w:rFonts w:eastAsia="方正黑体简体" w:hint="eastAsia"/>
                          <w:color w:val="5167A5"/>
                          <w:sz w:val="22"/>
                          <w:szCs w:val="22"/>
                        </w:rPr>
                        <w:t xml:space="preserve">Intelligent and efficient power and cooling strategies </w:t>
                      </w:r>
                    </w:p>
                    <w:p w14:paraId="35F990DE" w14:textId="77777777" w:rsidR="009959BD" w:rsidRPr="00E064C7" w:rsidRDefault="009959BD" w:rsidP="00E064C7">
                      <w:pPr>
                        <w:numPr>
                          <w:ilvl w:val="0"/>
                          <w:numId w:val="9"/>
                        </w:numPr>
                        <w:spacing w:line="300" w:lineRule="exact"/>
                        <w:rPr>
                          <w:rFonts w:eastAsia="方正黑体简体"/>
                          <w:color w:val="5167A5"/>
                          <w:sz w:val="22"/>
                          <w:szCs w:val="22"/>
                        </w:rPr>
                      </w:pPr>
                      <w:r w:rsidRPr="00E064C7">
                        <w:rPr>
                          <w:rFonts w:eastAsia="方正黑体简体" w:hint="eastAsia"/>
                          <w:color w:val="5167A5"/>
                          <w:sz w:val="22"/>
                          <w:szCs w:val="22"/>
                        </w:rPr>
                        <w:t xml:space="preserve">Environmental protection and energy saving </w:t>
                      </w:r>
                    </w:p>
                  </w:txbxContent>
                </v:textbox>
              </v:shape>
            </w:pict>
          </mc:Fallback>
        </mc:AlternateContent>
      </w:r>
    </w:p>
    <w:tbl>
      <w:tblPr>
        <w:tblpPr w:leftFromText="180" w:rightFromText="180" w:vertAnchor="text" w:horzAnchor="margin" w:tblpXSpec="right" w:tblpY="781"/>
        <w:tblW w:w="0" w:type="auto"/>
        <w:tblBorders>
          <w:top w:val="single" w:sz="12" w:space="0" w:color="auto"/>
          <w:insideH w:val="single" w:sz="24" w:space="0" w:color="auto"/>
          <w:insideV w:val="single" w:sz="24" w:space="0" w:color="auto"/>
        </w:tblBorders>
        <w:tblLayout w:type="fixed"/>
        <w:tblLook w:val="0000" w:firstRow="0" w:lastRow="0" w:firstColumn="0" w:lastColumn="0" w:noHBand="0" w:noVBand="0"/>
      </w:tblPr>
      <w:tblGrid>
        <w:gridCol w:w="6461"/>
      </w:tblGrid>
      <w:tr w:rsidR="00CE553C" w14:paraId="316C1A46" w14:textId="77777777">
        <w:trPr>
          <w:trHeight w:val="303"/>
        </w:trPr>
        <w:tc>
          <w:tcPr>
            <w:tcW w:w="6461" w:type="dxa"/>
          </w:tcPr>
          <w:p w14:paraId="60156FBA" w14:textId="77777777" w:rsidR="00CE553C" w:rsidRDefault="00E064C7">
            <w:pPr>
              <w:spacing w:beforeLines="50" w:before="156" w:line="0" w:lineRule="atLeast"/>
              <w:rPr>
                <w:rFonts w:ascii="方正黑体简体" w:eastAsia="方正黑体简体" w:hAnsi="宋体" w:cs="黑体"/>
                <w:b/>
                <w:sz w:val="26"/>
                <w:szCs w:val="26"/>
              </w:rPr>
            </w:pPr>
            <w:r w:rsidRPr="008C1455">
              <w:rPr>
                <w:rFonts w:eastAsia="方正黑体简体" w:hint="eastAsia"/>
                <w:b/>
                <w:sz w:val="26"/>
                <w:szCs w:val="26"/>
              </w:rPr>
              <w:lastRenderedPageBreak/>
              <w:t>Overview</w:t>
            </w:r>
          </w:p>
        </w:tc>
      </w:tr>
      <w:tr w:rsidR="00CE553C" w14:paraId="197E9F3C" w14:textId="77777777">
        <w:trPr>
          <w:trHeight w:val="6130"/>
        </w:trPr>
        <w:tc>
          <w:tcPr>
            <w:tcW w:w="6461" w:type="dxa"/>
          </w:tcPr>
          <w:p w14:paraId="1B38B1E5" w14:textId="75F8B235" w:rsidR="00CE553C" w:rsidRDefault="00CE553C">
            <w:pPr>
              <w:spacing w:beforeLines="50" w:before="156" w:line="0" w:lineRule="atLeast"/>
              <w:rPr>
                <w:color w:val="5167A5"/>
                <w:sz w:val="18"/>
                <w:szCs w:val="18"/>
              </w:rPr>
            </w:pPr>
            <w:r>
              <w:rPr>
                <w:rFonts w:hint="eastAsia"/>
                <w:color w:val="5167A5"/>
                <w:sz w:val="18"/>
                <w:szCs w:val="18"/>
              </w:rPr>
              <w:t xml:space="preserve">Complying with the </w:t>
            </w:r>
            <w:r w:rsidR="00A7087A">
              <w:rPr>
                <w:rFonts w:hint="eastAsia"/>
                <w:color w:val="5167A5"/>
                <w:sz w:val="18"/>
                <w:szCs w:val="18"/>
              </w:rPr>
              <w:t xml:space="preserve">open </w:t>
            </w:r>
            <w:r>
              <w:rPr>
                <w:rFonts w:hint="eastAsia"/>
                <w:color w:val="5167A5"/>
                <w:sz w:val="18"/>
                <w:szCs w:val="18"/>
              </w:rPr>
              <w:t xml:space="preserve">standard </w:t>
            </w:r>
          </w:p>
          <w:p w14:paraId="690D5616" w14:textId="4480FDB2" w:rsidR="00CE553C" w:rsidRDefault="00CE553C">
            <w:pPr>
              <w:spacing w:beforeLines="50" w:before="156" w:line="0" w:lineRule="atLeast"/>
              <w:rPr>
                <w:sz w:val="18"/>
                <w:szCs w:val="18"/>
              </w:rPr>
            </w:pPr>
            <w:r>
              <w:rPr>
                <w:rFonts w:hint="eastAsia"/>
                <w:sz w:val="18"/>
                <w:szCs w:val="18"/>
              </w:rPr>
              <w:t xml:space="preserve">TC 6600 is a high-density and high-performance blade server system independently designed by Sugon. The blade platform is in consistence with the </w:t>
            </w:r>
            <w:r w:rsidR="00A7087A" w:rsidRPr="00A7087A">
              <w:rPr>
                <w:sz w:val="18"/>
                <w:szCs w:val="18"/>
              </w:rPr>
              <w:t xml:space="preserve">open standard </w:t>
            </w:r>
            <w:r>
              <w:rPr>
                <w:rFonts w:hint="eastAsia"/>
                <w:sz w:val="18"/>
                <w:szCs w:val="18"/>
              </w:rPr>
              <w:t xml:space="preserve">and brings benefits for users from </w:t>
            </w:r>
            <w:r w:rsidR="00A7087A">
              <w:rPr>
                <w:rFonts w:hint="eastAsia"/>
                <w:sz w:val="18"/>
                <w:szCs w:val="18"/>
              </w:rPr>
              <w:t xml:space="preserve">different aspects, including conveniently selecting </w:t>
            </w:r>
            <w:r>
              <w:rPr>
                <w:rFonts w:hint="eastAsia"/>
                <w:sz w:val="18"/>
                <w:szCs w:val="18"/>
              </w:rPr>
              <w:t>components and modules by different manufactures, protect</w:t>
            </w:r>
            <w:r w:rsidR="00A7087A">
              <w:rPr>
                <w:sz w:val="18"/>
                <w:szCs w:val="18"/>
              </w:rPr>
              <w:t>ing</w:t>
            </w:r>
            <w:r w:rsidR="00A7087A">
              <w:rPr>
                <w:rFonts w:hint="eastAsia"/>
                <w:sz w:val="18"/>
                <w:szCs w:val="18"/>
              </w:rPr>
              <w:t xml:space="preserve"> investments and reducing</w:t>
            </w:r>
            <w:r>
              <w:rPr>
                <w:rFonts w:hint="eastAsia"/>
                <w:sz w:val="18"/>
                <w:szCs w:val="18"/>
              </w:rPr>
              <w:t xml:space="preserve"> TCO. </w:t>
            </w:r>
          </w:p>
          <w:p w14:paraId="3FAC772A" w14:textId="77777777" w:rsidR="00CE553C" w:rsidRDefault="00CE553C">
            <w:pPr>
              <w:spacing w:beforeLines="50" w:before="156" w:line="0" w:lineRule="atLeast"/>
              <w:rPr>
                <w:color w:val="5167A5"/>
                <w:sz w:val="18"/>
                <w:szCs w:val="18"/>
              </w:rPr>
            </w:pPr>
            <w:r>
              <w:rPr>
                <w:rFonts w:hint="eastAsia"/>
                <w:color w:val="5167A5"/>
                <w:sz w:val="18"/>
                <w:szCs w:val="18"/>
              </w:rPr>
              <w:t xml:space="preserve">Powerful and flexible network capabilities </w:t>
            </w:r>
          </w:p>
          <w:p w14:paraId="566452AF" w14:textId="23D4BBA3" w:rsidR="00CE553C" w:rsidRDefault="00CE553C">
            <w:pPr>
              <w:spacing w:beforeLines="50" w:before="156" w:line="0" w:lineRule="atLeast"/>
              <w:rPr>
                <w:sz w:val="18"/>
                <w:szCs w:val="18"/>
              </w:rPr>
            </w:pPr>
            <w:r>
              <w:rPr>
                <w:rFonts w:hint="eastAsia"/>
                <w:sz w:val="18"/>
                <w:szCs w:val="18"/>
              </w:rPr>
              <w:t>TC 6600 provides flexible and powerful network capabilities. The system supports Gigabit Ethernet, Gigabit 10G Ethernet, 8G/16G FC network and the future 100G EDR network. The system p</w:t>
            </w:r>
            <w:r w:rsidR="00911CF0">
              <w:rPr>
                <w:rFonts w:hint="eastAsia"/>
                <w:sz w:val="18"/>
                <w:szCs w:val="18"/>
              </w:rPr>
              <w:t>rovides a 10G network interface supporting</w:t>
            </w:r>
            <w:r>
              <w:rPr>
                <w:rFonts w:hint="eastAsia"/>
                <w:sz w:val="18"/>
                <w:szCs w:val="18"/>
              </w:rPr>
              <w:t xml:space="preserve"> configurations with corresponding 8G/16G FC network interface disk a</w:t>
            </w:r>
            <w:r w:rsidR="00911CF0">
              <w:rPr>
                <w:rFonts w:hint="eastAsia"/>
                <w:sz w:val="18"/>
                <w:szCs w:val="18"/>
              </w:rPr>
              <w:t>rray, providing</w:t>
            </w:r>
            <w:r>
              <w:rPr>
                <w:rFonts w:hint="eastAsia"/>
                <w:sz w:val="18"/>
                <w:szCs w:val="18"/>
              </w:rPr>
              <w:t xml:space="preserve"> high-capa</w:t>
            </w:r>
            <w:r w:rsidR="00911CF0">
              <w:rPr>
                <w:rFonts w:hint="eastAsia"/>
                <w:sz w:val="18"/>
                <w:szCs w:val="18"/>
              </w:rPr>
              <w:t>city disk integration solutions.</w:t>
            </w:r>
            <w:r>
              <w:rPr>
                <w:rFonts w:hint="eastAsia"/>
                <w:sz w:val="18"/>
                <w:szCs w:val="18"/>
              </w:rPr>
              <w:t xml:space="preserve"> </w:t>
            </w:r>
            <w:r w:rsidR="00911CF0">
              <w:rPr>
                <w:sz w:val="18"/>
                <w:szCs w:val="18"/>
              </w:rPr>
              <w:t>Thus</w:t>
            </w:r>
            <w:r>
              <w:rPr>
                <w:rFonts w:hint="eastAsia"/>
                <w:sz w:val="18"/>
                <w:szCs w:val="18"/>
              </w:rPr>
              <w:t xml:space="preserve"> it can maximize the </w:t>
            </w:r>
            <w:r w:rsidR="0034459B">
              <w:rPr>
                <w:rFonts w:hint="eastAsia"/>
                <w:sz w:val="18"/>
                <w:szCs w:val="18"/>
              </w:rPr>
              <w:t>reliability of the disk system and</w:t>
            </w:r>
            <w:r>
              <w:rPr>
                <w:rFonts w:hint="eastAsia"/>
                <w:sz w:val="18"/>
                <w:szCs w:val="18"/>
              </w:rPr>
              <w:t xml:space="preserve">satisfy the demands for saving space, high-speed access to memory and protecting data of users to the largest extent. </w:t>
            </w:r>
          </w:p>
          <w:p w14:paraId="61C4E7E7" w14:textId="77777777" w:rsidR="00CE553C" w:rsidRDefault="00CE553C">
            <w:pPr>
              <w:spacing w:beforeLines="50" w:before="156" w:line="0" w:lineRule="atLeast"/>
              <w:rPr>
                <w:color w:val="5167A5"/>
                <w:sz w:val="18"/>
                <w:szCs w:val="18"/>
              </w:rPr>
            </w:pPr>
            <w:r>
              <w:rPr>
                <w:rFonts w:hint="eastAsia"/>
                <w:color w:val="5167A5"/>
                <w:sz w:val="18"/>
                <w:szCs w:val="18"/>
              </w:rPr>
              <w:t xml:space="preserve">Diverse disk configuration solutions </w:t>
            </w:r>
          </w:p>
          <w:p w14:paraId="5A016B13" w14:textId="332F2A5E" w:rsidR="00CE553C" w:rsidRDefault="00CE553C">
            <w:pPr>
              <w:spacing w:beforeLines="50" w:before="156" w:line="0" w:lineRule="atLeast"/>
              <w:rPr>
                <w:sz w:val="18"/>
                <w:szCs w:val="18"/>
              </w:rPr>
            </w:pPr>
            <w:r>
              <w:rPr>
                <w:rFonts w:hint="eastAsia"/>
                <w:sz w:val="18"/>
                <w:szCs w:val="18"/>
              </w:rPr>
              <w:t>A variety of disk expansion methods are provided:</w:t>
            </w:r>
            <w:r w:rsidR="0034459B">
              <w:rPr>
                <w:sz w:val="18"/>
                <w:szCs w:val="18"/>
              </w:rPr>
              <w:t xml:space="preserve"> </w:t>
            </w:r>
            <w:r>
              <w:rPr>
                <w:rFonts w:hint="eastAsia"/>
                <w:sz w:val="18"/>
                <w:szCs w:val="18"/>
              </w:rPr>
              <w:t xml:space="preserve">the local disk blade can provide maximum 16 hard disks. Based on the local RAID controller, RAID 0, RAID 1, RAID 1E AND RAID 5 can be established. </w:t>
            </w:r>
          </w:p>
          <w:p w14:paraId="03758FCC" w14:textId="77777777" w:rsidR="00CE553C" w:rsidRDefault="00CE553C">
            <w:pPr>
              <w:spacing w:beforeLines="50" w:before="156" w:line="0" w:lineRule="atLeast"/>
              <w:rPr>
                <w:color w:val="5167A5"/>
                <w:sz w:val="18"/>
                <w:szCs w:val="18"/>
              </w:rPr>
            </w:pPr>
            <w:r>
              <w:rPr>
                <w:rFonts w:hint="eastAsia"/>
                <w:color w:val="5167A5"/>
                <w:sz w:val="18"/>
                <w:szCs w:val="18"/>
              </w:rPr>
              <w:t xml:space="preserve">Convenient system management </w:t>
            </w:r>
          </w:p>
          <w:p w14:paraId="501A3B0F" w14:textId="4857CCEC" w:rsidR="00CE553C" w:rsidRDefault="00CE553C">
            <w:pPr>
              <w:spacing w:beforeLines="50" w:before="156" w:line="0" w:lineRule="atLeast"/>
              <w:rPr>
                <w:sz w:val="18"/>
                <w:szCs w:val="18"/>
              </w:rPr>
            </w:pPr>
            <w:r>
              <w:rPr>
                <w:rFonts w:hint="eastAsia"/>
                <w:sz w:val="18"/>
                <w:szCs w:val="18"/>
              </w:rPr>
              <w:t>Local BMC (IPMI), system CMM management module and large-scale cluster m</w:t>
            </w:r>
            <w:r w:rsidR="0034459B">
              <w:rPr>
                <w:rFonts w:hint="eastAsia"/>
                <w:sz w:val="18"/>
                <w:szCs w:val="18"/>
              </w:rPr>
              <w:t>anagement software are provided;</w:t>
            </w:r>
            <w:r>
              <w:rPr>
                <w:rFonts w:hint="eastAsia"/>
                <w:sz w:val="18"/>
                <w:szCs w:val="18"/>
              </w:rPr>
              <w:t xml:space="preserve"> the 3-level integrated management strategy enables the users to easily control the overall system and get familiar with system status. </w:t>
            </w:r>
          </w:p>
          <w:p w14:paraId="19587FE6" w14:textId="77777777" w:rsidR="00CE553C" w:rsidRDefault="00CE553C">
            <w:pPr>
              <w:spacing w:beforeLines="50" w:before="156" w:line="0" w:lineRule="atLeast"/>
              <w:rPr>
                <w:color w:val="5167A5"/>
                <w:sz w:val="18"/>
                <w:szCs w:val="18"/>
              </w:rPr>
            </w:pPr>
            <w:r>
              <w:rPr>
                <w:rFonts w:hint="eastAsia"/>
                <w:color w:val="5167A5"/>
                <w:sz w:val="18"/>
                <w:szCs w:val="18"/>
              </w:rPr>
              <w:t>Powerful computing capabilities</w:t>
            </w:r>
          </w:p>
          <w:p w14:paraId="732F5F09" w14:textId="34CD9F66" w:rsidR="00CE553C" w:rsidRDefault="00CE553C">
            <w:pPr>
              <w:spacing w:beforeLines="50" w:before="156" w:line="0" w:lineRule="atLeast"/>
              <w:rPr>
                <w:sz w:val="18"/>
                <w:szCs w:val="18"/>
              </w:rPr>
            </w:pPr>
            <w:r>
              <w:rPr>
                <w:sz w:val="18"/>
                <w:szCs w:val="18"/>
              </w:rPr>
              <w:t>Intel Xeon E5-2600V3</w:t>
            </w:r>
            <w:r>
              <w:rPr>
                <w:rFonts w:hint="eastAsia"/>
                <w:sz w:val="18"/>
                <w:szCs w:val="18"/>
              </w:rPr>
              <w:t xml:space="preserve">, </w:t>
            </w:r>
            <w:r>
              <w:rPr>
                <w:sz w:val="18"/>
                <w:szCs w:val="18"/>
              </w:rPr>
              <w:t>Intel Xeon E7-4800V2</w:t>
            </w:r>
            <w:r>
              <w:rPr>
                <w:rFonts w:hint="eastAsia"/>
                <w:sz w:val="18"/>
                <w:szCs w:val="18"/>
              </w:rPr>
              <w:t xml:space="preserve"> and </w:t>
            </w:r>
            <w:r>
              <w:rPr>
                <w:sz w:val="18"/>
                <w:szCs w:val="18"/>
              </w:rPr>
              <w:t>AMD 6300</w:t>
            </w:r>
            <w:r>
              <w:rPr>
                <w:rFonts w:hint="eastAsia"/>
                <w:sz w:val="18"/>
                <w:szCs w:val="18"/>
              </w:rPr>
              <w:t xml:space="preserve"> series of multi-core processor can be used to establish high</w:t>
            </w:r>
            <w:r w:rsidR="0034459B">
              <w:rPr>
                <w:rFonts w:hint="eastAsia"/>
                <w:sz w:val="18"/>
                <w:szCs w:val="18"/>
              </w:rPr>
              <w:t>-performance computing blades</w:t>
            </w:r>
            <w:r>
              <w:rPr>
                <w:rFonts w:hint="eastAsia"/>
                <w:sz w:val="18"/>
                <w:szCs w:val="18"/>
              </w:rPr>
              <w:t xml:space="preserve"> </w:t>
            </w:r>
            <w:r w:rsidR="0034459B">
              <w:rPr>
                <w:rFonts w:hint="eastAsia"/>
                <w:sz w:val="18"/>
                <w:szCs w:val="18"/>
              </w:rPr>
              <w:t>providing</w:t>
            </w:r>
            <w:r>
              <w:rPr>
                <w:rFonts w:hint="eastAsia"/>
                <w:sz w:val="18"/>
                <w:szCs w:val="18"/>
              </w:rPr>
              <w:t xml:space="preserve"> powerful computing capabilities. </w:t>
            </w:r>
          </w:p>
          <w:p w14:paraId="7B5DDD38" w14:textId="77777777" w:rsidR="00CE553C" w:rsidRDefault="00CE553C">
            <w:pPr>
              <w:spacing w:beforeLines="50" w:before="156" w:line="0" w:lineRule="atLeast"/>
              <w:rPr>
                <w:color w:val="5167A5"/>
                <w:sz w:val="18"/>
                <w:szCs w:val="18"/>
              </w:rPr>
            </w:pPr>
            <w:r>
              <w:rPr>
                <w:rFonts w:hint="eastAsia"/>
                <w:color w:val="5167A5"/>
                <w:sz w:val="18"/>
                <w:szCs w:val="18"/>
              </w:rPr>
              <w:t xml:space="preserve">On-demand configuration and flexibility </w:t>
            </w:r>
          </w:p>
          <w:p w14:paraId="5AFC9E69" w14:textId="41589905" w:rsidR="00CE553C" w:rsidRDefault="00680437">
            <w:pPr>
              <w:spacing w:beforeLines="50" w:before="156" w:line="0" w:lineRule="atLeast"/>
              <w:rPr>
                <w:sz w:val="18"/>
                <w:szCs w:val="18"/>
              </w:rPr>
            </w:pPr>
            <w:r>
              <w:rPr>
                <w:sz w:val="18"/>
                <w:szCs w:val="18"/>
              </w:rPr>
              <w:t>Based</w:t>
            </w:r>
            <w:r w:rsidR="00CE553C">
              <w:rPr>
                <w:rFonts w:hint="eastAsia"/>
                <w:sz w:val="18"/>
                <w:szCs w:val="18"/>
              </w:rPr>
              <w:t xml:space="preserve"> </w:t>
            </w:r>
            <w:r>
              <w:rPr>
                <w:rFonts w:hint="eastAsia"/>
                <w:sz w:val="18"/>
                <w:szCs w:val="18"/>
              </w:rPr>
              <w:t xml:space="preserve">on changes in business </w:t>
            </w:r>
            <w:r>
              <w:rPr>
                <w:sz w:val="18"/>
                <w:szCs w:val="18"/>
              </w:rPr>
              <w:t>demands, users</w:t>
            </w:r>
            <w:r>
              <w:rPr>
                <w:rFonts w:hint="eastAsia"/>
                <w:sz w:val="18"/>
                <w:szCs w:val="18"/>
              </w:rPr>
              <w:t xml:space="preserve"> can </w:t>
            </w:r>
            <w:r w:rsidR="00CE553C">
              <w:rPr>
                <w:rFonts w:hint="eastAsia"/>
                <w:sz w:val="18"/>
                <w:szCs w:val="18"/>
              </w:rPr>
              <w:t>dynamically adjust the conf</w:t>
            </w:r>
            <w:r>
              <w:rPr>
                <w:rFonts w:hint="eastAsia"/>
                <w:sz w:val="18"/>
                <w:szCs w:val="18"/>
              </w:rPr>
              <w:t xml:space="preserve">igurations of the blade server; </w:t>
            </w:r>
            <w:r w:rsidR="00CE553C">
              <w:rPr>
                <w:rFonts w:hint="eastAsia"/>
                <w:sz w:val="18"/>
                <w:szCs w:val="18"/>
              </w:rPr>
              <w:t xml:space="preserve">products can be easily </w:t>
            </w:r>
            <w:r>
              <w:rPr>
                <w:rFonts w:hint="eastAsia"/>
                <w:sz w:val="18"/>
                <w:szCs w:val="18"/>
              </w:rPr>
              <w:t xml:space="preserve">and conveniently upgraded </w:t>
            </w:r>
            <w:r w:rsidR="00CE553C">
              <w:rPr>
                <w:rFonts w:hint="eastAsia"/>
                <w:sz w:val="18"/>
                <w:szCs w:val="18"/>
              </w:rPr>
              <w:t xml:space="preserve">to realize economical efficiency. </w:t>
            </w:r>
          </w:p>
          <w:p w14:paraId="2855FFBB" w14:textId="77777777" w:rsidR="00CE553C" w:rsidRDefault="00CE553C">
            <w:pPr>
              <w:spacing w:beforeLines="50" w:before="156" w:line="0" w:lineRule="atLeast"/>
              <w:rPr>
                <w:color w:val="5167A5"/>
                <w:sz w:val="18"/>
                <w:szCs w:val="18"/>
              </w:rPr>
            </w:pPr>
            <w:r>
              <w:rPr>
                <w:rFonts w:hint="eastAsia"/>
                <w:color w:val="5167A5"/>
                <w:sz w:val="18"/>
                <w:szCs w:val="18"/>
              </w:rPr>
              <w:t xml:space="preserve">Efficient and intelligent power and cooling strategy </w:t>
            </w:r>
          </w:p>
          <w:p w14:paraId="06407DC2" w14:textId="1F73F7F9" w:rsidR="00CE553C" w:rsidRDefault="00CE553C">
            <w:pPr>
              <w:spacing w:beforeLines="50" w:before="156" w:line="0" w:lineRule="atLeast"/>
              <w:rPr>
                <w:sz w:val="18"/>
                <w:szCs w:val="18"/>
              </w:rPr>
            </w:pPr>
            <w:r>
              <w:rPr>
                <w:rFonts w:hint="eastAsia"/>
                <w:sz w:val="18"/>
                <w:szCs w:val="18"/>
              </w:rPr>
              <w:t>The power management can</w:t>
            </w:r>
            <w:r w:rsidR="00680437">
              <w:rPr>
                <w:rFonts w:hint="eastAsia"/>
                <w:sz w:val="18"/>
                <w:szCs w:val="18"/>
              </w:rPr>
              <w:t xml:space="preserve"> realize automatic equalization.</w:t>
            </w:r>
            <w:r>
              <w:rPr>
                <w:rFonts w:hint="eastAsia"/>
                <w:sz w:val="18"/>
                <w:szCs w:val="18"/>
              </w:rPr>
              <w:t xml:space="preserve"> </w:t>
            </w:r>
            <w:r w:rsidR="00680437">
              <w:rPr>
                <w:sz w:val="18"/>
                <w:szCs w:val="18"/>
              </w:rPr>
              <w:t>Thus</w:t>
            </w:r>
            <w:r>
              <w:rPr>
                <w:rFonts w:hint="eastAsia"/>
                <w:sz w:val="18"/>
                <w:szCs w:val="18"/>
              </w:rPr>
              <w:t xml:space="preserve"> the power can be maintained in the mo</w:t>
            </w:r>
            <w:r w:rsidR="00680437">
              <w:rPr>
                <w:rFonts w:hint="eastAsia"/>
                <w:sz w:val="18"/>
                <w:szCs w:val="18"/>
              </w:rPr>
              <w:t xml:space="preserve">st efficient state in all time and </w:t>
            </w:r>
            <w:r>
              <w:rPr>
                <w:rFonts w:hint="eastAsia"/>
                <w:sz w:val="18"/>
                <w:szCs w:val="18"/>
              </w:rPr>
              <w:t xml:space="preserve">minimize the power consumption of users. The reasonably arranged cooling area can maximize the cooling efficiency and reliability. </w:t>
            </w:r>
          </w:p>
          <w:p w14:paraId="73252043" w14:textId="403C5252" w:rsidR="00CE553C" w:rsidRDefault="00CE553C">
            <w:pPr>
              <w:spacing w:beforeLines="50" w:before="156" w:line="0" w:lineRule="atLeast"/>
              <w:rPr>
                <w:sz w:val="18"/>
                <w:szCs w:val="18"/>
              </w:rPr>
            </w:pPr>
            <w:r>
              <w:rPr>
                <w:rFonts w:hint="eastAsia"/>
                <w:sz w:val="18"/>
                <w:szCs w:val="18"/>
              </w:rPr>
              <w:t xml:space="preserve">In view of the dynamic changes in applications </w:t>
            </w:r>
            <w:r w:rsidR="00FC05E1">
              <w:rPr>
                <w:sz w:val="18"/>
                <w:szCs w:val="18"/>
              </w:rPr>
              <w:t xml:space="preserve">used </w:t>
            </w:r>
            <w:r>
              <w:rPr>
                <w:rFonts w:hint="eastAsia"/>
                <w:sz w:val="18"/>
                <w:szCs w:val="18"/>
              </w:rPr>
              <w:t>by users, the system provides intelligent automatic</w:t>
            </w:r>
            <w:r w:rsidR="00FC05E1">
              <w:rPr>
                <w:rFonts w:hint="eastAsia"/>
                <w:sz w:val="18"/>
                <w:szCs w:val="18"/>
              </w:rPr>
              <w:t xml:space="preserve"> optimization strategies for</w:t>
            </w:r>
            <w:r>
              <w:rPr>
                <w:rFonts w:hint="eastAsia"/>
                <w:sz w:val="18"/>
                <w:szCs w:val="18"/>
              </w:rPr>
              <w:t xml:space="preserve"> power and cooling. </w:t>
            </w:r>
          </w:p>
          <w:p w14:paraId="7253B1A8" w14:textId="38713CD5" w:rsidR="00CE553C" w:rsidRDefault="00FC05E1">
            <w:pPr>
              <w:spacing w:beforeLines="50" w:before="156" w:line="0" w:lineRule="atLeast"/>
              <w:rPr>
                <w:color w:val="5167A5"/>
                <w:sz w:val="18"/>
                <w:szCs w:val="18"/>
              </w:rPr>
            </w:pPr>
            <w:r>
              <w:rPr>
                <w:color w:val="5167A5"/>
                <w:sz w:val="18"/>
                <w:szCs w:val="18"/>
              </w:rPr>
              <w:t>Green</w:t>
            </w:r>
            <w:r w:rsidR="00CE553C">
              <w:rPr>
                <w:rFonts w:hint="eastAsia"/>
                <w:color w:val="5167A5"/>
                <w:sz w:val="18"/>
                <w:szCs w:val="18"/>
              </w:rPr>
              <w:t xml:space="preserve"> energy saving </w:t>
            </w:r>
          </w:p>
          <w:p w14:paraId="0FD37C09" w14:textId="07513D96" w:rsidR="00CE553C" w:rsidRDefault="00CE553C">
            <w:pPr>
              <w:spacing w:beforeLines="50" w:before="156" w:line="0" w:lineRule="atLeast"/>
              <w:rPr>
                <w:rFonts w:ascii="方正黑体简体" w:eastAsia="方正黑体简体"/>
                <w:sz w:val="19"/>
                <w:szCs w:val="19"/>
              </w:rPr>
            </w:pPr>
            <w:r>
              <w:rPr>
                <w:rFonts w:hint="eastAsia"/>
                <w:sz w:val="18"/>
                <w:szCs w:val="18"/>
              </w:rPr>
              <w:t>The product adopts advanced design concepts and a variety of energy saving measures to reduce system power consumption and improve the power efficiency and c</w:t>
            </w:r>
            <w:r w:rsidR="00FC05E1">
              <w:rPr>
                <w:rFonts w:hint="eastAsia"/>
                <w:sz w:val="18"/>
                <w:szCs w:val="18"/>
              </w:rPr>
              <w:t>ooling efficiency of the system.</w:t>
            </w:r>
            <w:r>
              <w:rPr>
                <w:rFonts w:hint="eastAsia"/>
                <w:sz w:val="18"/>
                <w:szCs w:val="18"/>
              </w:rPr>
              <w:t xml:space="preserve"> </w:t>
            </w:r>
            <w:r w:rsidR="00FC05E1">
              <w:rPr>
                <w:sz w:val="18"/>
                <w:szCs w:val="18"/>
              </w:rPr>
              <w:t>With</w:t>
            </w:r>
            <w:r>
              <w:rPr>
                <w:rFonts w:hint="eastAsia"/>
                <w:sz w:val="18"/>
                <w:szCs w:val="18"/>
              </w:rPr>
              <w:t xml:space="preserve"> energy saving software, energy saving effect of the system is maximized. </w:t>
            </w:r>
          </w:p>
          <w:p w14:paraId="3F4A1E71" w14:textId="77777777" w:rsidR="00CE553C" w:rsidRDefault="00CE553C">
            <w:pPr>
              <w:spacing w:beforeLines="50" w:before="156" w:line="0" w:lineRule="atLeast"/>
              <w:rPr>
                <w:rFonts w:ascii="方正黑体简体" w:eastAsia="方正黑体简体"/>
                <w:sz w:val="19"/>
                <w:szCs w:val="19"/>
              </w:rPr>
            </w:pPr>
          </w:p>
        </w:tc>
      </w:tr>
    </w:tbl>
    <w:p w14:paraId="29AF6D88" w14:textId="77777777" w:rsidR="00CE553C" w:rsidRDefault="00CE553C">
      <w:pPr>
        <w:spacing w:line="360" w:lineRule="auto"/>
        <w:rPr>
          <w:rFonts w:eastAsia="方正黑体简体"/>
          <w:sz w:val="26"/>
          <w:szCs w:val="26"/>
        </w:rPr>
      </w:pPr>
      <w:r>
        <w:rPr>
          <w:rFonts w:ascii="方正黑体简体" w:eastAsia="方正黑体简体" w:hAnsi="ˎ̥" w:hint="eastAsia"/>
          <w:sz w:val="26"/>
          <w:szCs w:val="26"/>
        </w:rPr>
        <w:br w:type="page"/>
      </w:r>
      <w:r>
        <w:rPr>
          <w:rFonts w:eastAsia="方正黑体简体"/>
          <w:sz w:val="26"/>
          <w:szCs w:val="26"/>
        </w:rPr>
        <w:t xml:space="preserve">Features and advantages </w:t>
      </w:r>
      <w:r>
        <w:rPr>
          <w:rFonts w:eastAsia="方正黑体简体"/>
          <w:sz w:val="26"/>
          <w:szCs w:val="26"/>
        </w:rPr>
        <w:tab/>
      </w:r>
    </w:p>
    <w:p w14:paraId="4A09BEBE" w14:textId="19E2A8C4" w:rsidR="00CE553C" w:rsidRDefault="003612F3">
      <w:pPr>
        <w:tabs>
          <w:tab w:val="left" w:pos="600"/>
        </w:tabs>
        <w:rPr>
          <w:rFonts w:ascii="方正黑体简体" w:eastAsia="方正黑体简体"/>
          <w:sz w:val="26"/>
          <w:szCs w:val="26"/>
        </w:rPr>
      </w:pPr>
      <w:r>
        <w:rPr>
          <w:rFonts w:ascii="方正黑体简体" w:eastAsia="方正黑体简体"/>
          <w:noProof/>
          <w:sz w:val="26"/>
          <w:szCs w:val="26"/>
        </w:rPr>
        <mc:AlternateContent>
          <mc:Choice Requires="wpg">
            <w:drawing>
              <wp:anchor distT="0" distB="0" distL="114300" distR="114300" simplePos="0" relativeHeight="251642368" behindDoc="1" locked="0" layoutInCell="1" allowOverlap="1" wp14:anchorId="5BA70F1E" wp14:editId="47C2DE9B">
                <wp:simplePos x="0" y="0"/>
                <wp:positionH relativeFrom="column">
                  <wp:posOffset>-78105</wp:posOffset>
                </wp:positionH>
                <wp:positionV relativeFrom="paragraph">
                  <wp:posOffset>17145</wp:posOffset>
                </wp:positionV>
                <wp:extent cx="3143885" cy="2771775"/>
                <wp:effectExtent l="0" t="0" r="11430" b="13335"/>
                <wp:wrapNone/>
                <wp:docPr id="5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885" cy="2771775"/>
                          <a:chOff x="0" y="0"/>
                          <a:chExt cx="4951" cy="4365"/>
                        </a:xfrm>
                      </wpg:grpSpPr>
                      <wps:wsp>
                        <wps:cNvPr id="56" name="Text Box 89"/>
                        <wps:cNvSpPr txBox="1">
                          <a:spLocks noChangeArrowheads="1"/>
                        </wps:cNvSpPr>
                        <wps:spPr bwMode="auto">
                          <a:xfrm>
                            <a:off x="0" y="0"/>
                            <a:ext cx="4951" cy="4365"/>
                          </a:xfrm>
                          <a:prstGeom prst="rect">
                            <a:avLst/>
                          </a:prstGeom>
                          <a:solidFill>
                            <a:srgbClr val="FFFFFF"/>
                          </a:solidFill>
                          <a:ln w="9525">
                            <a:solidFill>
                              <a:srgbClr val="FFFFFF"/>
                            </a:solidFill>
                            <a:miter lim="800000"/>
                            <a:headEnd/>
                            <a:tailEnd/>
                          </a:ln>
                        </wps:spPr>
                        <wps:txbx>
                          <w:txbxContent>
                            <w:p w14:paraId="635A25CC" w14:textId="77777777" w:rsidR="009959BD" w:rsidRDefault="009959BD"/>
                          </w:txbxContent>
                        </wps:txbx>
                        <wps:bodyPr rot="0" vert="eaVert" wrap="square" lIns="91440" tIns="45720" rIns="91440" bIns="45720" anchor="t" anchorCtr="0" upright="1">
                          <a:noAutofit/>
                        </wps:bodyPr>
                      </wps:wsp>
                      <wps:wsp>
                        <wps:cNvPr id="57" name="Text Box 90"/>
                        <wps:cNvSpPr txBox="1">
                          <a:spLocks noChangeArrowheads="1"/>
                        </wps:cNvSpPr>
                        <wps:spPr bwMode="auto">
                          <a:xfrm>
                            <a:off x="121" y="623"/>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877C9" w14:textId="77777777" w:rsidR="009959BD" w:rsidRDefault="009959BD" w:rsidP="00E064C7">
                              <w:pPr>
                                <w:spacing w:line="220" w:lineRule="exact"/>
                                <w:rPr>
                                  <w:rFonts w:eastAsia="方正黑体简体"/>
                                  <w:sz w:val="19"/>
                                  <w:szCs w:val="19"/>
                                </w:rPr>
                              </w:pPr>
                              <w:r>
                                <w:rPr>
                                  <w:rFonts w:eastAsia="方正黑体简体"/>
                                  <w:sz w:val="19"/>
                                  <w:szCs w:val="19"/>
                                </w:rPr>
                                <w:t>Standard blade rack</w:t>
                              </w:r>
                            </w:p>
                          </w:txbxContent>
                        </wps:txbx>
                        <wps:bodyPr rot="0" vert="horz" wrap="square" lIns="91440" tIns="45720" rIns="91440" bIns="45720" anchor="t" anchorCtr="0" upright="1">
                          <a:noAutofit/>
                        </wps:bodyPr>
                      </wps:wsp>
                      <wps:wsp>
                        <wps:cNvPr id="58" name="Text Box 91"/>
                        <wps:cNvSpPr txBox="1">
                          <a:spLocks noChangeArrowheads="1"/>
                        </wps:cNvSpPr>
                        <wps:spPr bwMode="auto">
                          <a:xfrm>
                            <a:off x="1968" y="623"/>
                            <a:ext cx="286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38DB1" w14:textId="249A6952" w:rsidR="009959BD" w:rsidRDefault="009959BD">
                              <w:pPr>
                                <w:spacing w:line="0" w:lineRule="atLeast"/>
                                <w:rPr>
                                  <w:sz w:val="18"/>
                                  <w:szCs w:val="18"/>
                                </w:rPr>
                              </w:pPr>
                              <w:r>
                                <w:rPr>
                                  <w:rFonts w:hint="eastAsia"/>
                                  <w:sz w:val="18"/>
                                  <w:szCs w:val="18"/>
                                </w:rPr>
                                <w:t xml:space="preserve">The product has a standardized and modular </w:t>
                              </w:r>
                              <w:r>
                                <w:rPr>
                                  <w:sz w:val="18"/>
                                  <w:szCs w:val="18"/>
                                </w:rPr>
                                <w:t>design;</w:t>
                              </w:r>
                              <w:r>
                                <w:rPr>
                                  <w:rFonts w:hint="eastAsia"/>
                                  <w:sz w:val="18"/>
                                  <w:szCs w:val="18"/>
                                </w:rPr>
                                <w:t xml:space="preserve"> its standard 10U rack can provide 14 blade bays. Low or high-speed network modules, management modules and computing blades by different manufacturers can be applied, </w:t>
                              </w:r>
                              <w:r>
                                <w:rPr>
                                  <w:sz w:val="18"/>
                                  <w:szCs w:val="18"/>
                                </w:rPr>
                                <w:t xml:space="preserve">and </w:t>
                              </w:r>
                              <w:r>
                                <w:rPr>
                                  <w:rFonts w:hint="eastAsia"/>
                                  <w:sz w:val="18"/>
                                  <w:szCs w:val="18"/>
                                </w:rPr>
                                <w:t xml:space="preserve">thus more product vendors are optional to users. </w:t>
                              </w:r>
                              <w:r>
                                <w:rPr>
                                  <w:sz w:val="18"/>
                                  <w:szCs w:val="18"/>
                                </w:rPr>
                                <w:t xml:space="preserve">Standard </w:t>
                              </w:r>
                              <w:r>
                                <w:rPr>
                                  <w:rFonts w:hint="eastAsia"/>
                                  <w:sz w:val="18"/>
                                  <w:szCs w:val="18"/>
                                </w:rPr>
                                <w:t>Modules from different periods can be used prolonging the life cycle of the blade system and protecting the users</w:t>
                              </w:r>
                              <w:r>
                                <w:rPr>
                                  <w:sz w:val="18"/>
                                  <w:szCs w:val="18"/>
                                </w:rPr>
                                <w:t>’</w:t>
                              </w:r>
                              <w:r>
                                <w:rPr>
                                  <w:rFonts w:hint="eastAsia"/>
                                  <w:sz w:val="18"/>
                                  <w:szCs w:val="18"/>
                                </w:rPr>
                                <w:t xml:space="preserve"> investments. </w:t>
                              </w:r>
                            </w:p>
                            <w:p w14:paraId="173F9F36"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wps:wsp>
                        <wps:cNvPr id="59" name="Text Box 92"/>
                        <wps:cNvSpPr txBox="1">
                          <a:spLocks noChangeArrowheads="1"/>
                        </wps:cNvSpPr>
                        <wps:spPr bwMode="auto">
                          <a:xfrm>
                            <a:off x="30" y="171"/>
                            <a:ext cx="4921"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6DF48"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s:wsp>
                        <wps:cNvPr id="60" name="Text Box 93"/>
                        <wps:cNvSpPr txBox="1">
                          <a:spLocks noChangeArrowheads="1"/>
                        </wps:cNvSpPr>
                        <wps:spPr bwMode="auto">
                          <a:xfrm>
                            <a:off x="167" y="157"/>
                            <a:ext cx="1814"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7B5B7" w14:textId="77777777" w:rsidR="009959BD" w:rsidRDefault="009959BD">
                              <w:pPr>
                                <w:rPr>
                                  <w:rFonts w:eastAsia="黑体"/>
                                  <w:sz w:val="18"/>
                                  <w:szCs w:val="18"/>
                                </w:rPr>
                              </w:pPr>
                              <w:r>
                                <w:rPr>
                                  <w:rFonts w:eastAsia="黑体" w:hint="eastAsia"/>
                                  <w:sz w:val="18"/>
                                  <w:szCs w:val="18"/>
                                </w:rPr>
                                <w:t xml:space="preserve">Functional features </w:t>
                              </w:r>
                            </w:p>
                          </w:txbxContent>
                        </wps:txbx>
                        <wps:bodyPr rot="0" vert="horz" wrap="square" lIns="91440" tIns="45720" rIns="91440" bIns="45720" anchor="t" anchorCtr="0" upright="1">
                          <a:noAutofit/>
                        </wps:bodyPr>
                      </wps:wsp>
                      <wps:wsp>
                        <wps:cNvPr id="61" name="Text Box 94"/>
                        <wps:cNvSpPr txBox="1">
                          <a:spLocks noChangeArrowheads="1"/>
                        </wps:cNvSpPr>
                        <wps:spPr bwMode="auto">
                          <a:xfrm>
                            <a:off x="1986" y="157"/>
                            <a:ext cx="2753" cy="409"/>
                          </a:xfrm>
                          <a:prstGeom prst="rect">
                            <a:avLst/>
                          </a:prstGeom>
                          <a:solidFill>
                            <a:srgbClr val="FFFFFF"/>
                          </a:solidFill>
                          <a:ln w="9525">
                            <a:solidFill>
                              <a:srgbClr val="FFFFFF"/>
                            </a:solidFill>
                            <a:miter lim="800000"/>
                            <a:headEnd/>
                            <a:tailEnd/>
                          </a:ln>
                        </wps:spPr>
                        <wps:txbx>
                          <w:txbxContent>
                            <w:p w14:paraId="5559696B" w14:textId="77777777" w:rsidR="009959BD" w:rsidRDefault="009959BD">
                              <w:pPr>
                                <w:rPr>
                                  <w:rFonts w:eastAsia="黑体"/>
                                  <w:sz w:val="18"/>
                                  <w:szCs w:val="18"/>
                                </w:rPr>
                              </w:pPr>
                              <w:r>
                                <w:rPr>
                                  <w:rFonts w:eastAsia="黑体"/>
                                  <w:sz w:val="18"/>
                                  <w:szCs w:val="18"/>
                                </w:rPr>
                                <w:t>Advantages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8" style="position:absolute;left:0;text-align:left;margin-left:-6.1pt;margin-top:1.35pt;width:247.55pt;height:218.25pt;z-index:-251674112" coordsize="4951,43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">
                <v:shape id="Text Box 89" o:spid="_x0000_s1029" type="#_x0000_t202" style="position:absolute;width:4951;height:4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cP3wgAA&#10;ANsAAAAPAAAAZHJzL2Rvd25yZXYueG1sRI/BasMwEETvhfyD2EJvtdxCTO1ECU1oIMc2yQcs1sZ2&#10;aq0cSbHVv48KhR6HmXnDLNfR9GIk5zvLCl6yHARxbXXHjYLTcff8BsIHZI29ZVLwQx7Wq9nDEitt&#10;J/6i8RAakSDsK1TQhjBUUvq6JYM+swNx8s7WGQxJukZqh1OCm16+5nkhDXacFlocaNtS/X24GQWy&#10;P13jcXN12/rzQrc46vIDS6WeHuP7AkSgGP7Df+29VjAv4PdL+g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Nw/fCAAAA2wAAAA8AAAAAAAAAAAAAAAAAlwIAAGRycy9kb3du&#10;cmV2LnhtbFBLBQYAAAAABAAEAPUAAACGAwAAAAA=&#10;" strokecolor="white">
                  <v:textbox style="layout-flow:vertical-ideographic">
                    <w:txbxContent>
                      <w:p w14:paraId="635A25CC" w14:textId="77777777" w:rsidR="009959BD" w:rsidRDefault="009959BD"/>
                    </w:txbxContent>
                  </v:textbox>
                </v:shape>
                <v:shape id="Text Box 90" o:spid="_x0000_s1030" type="#_x0000_t202" style="position:absolute;left:121;top:623;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trJxAAA&#10;ANsAAAAPAAAAZHJzL2Rvd25yZXYueG1sRI/NasMwEITvgb6D2EIvoZFT4rh1LZs0kOJr0jzAxlr/&#10;UGtlLDV23j4qFHocZuYbJitm04srja6zrGC9ikAQV1Z33Cg4fx2eX0E4j6yxt0wKbuSgyB8WGaba&#10;Tnyk68k3IkDYpaig9X5IpXRVSwbdyg7EwavtaNAHOTZSjzgFuOnlSxRtpcGOw0KLA+1bqr5PP0ZB&#10;XU7L+G26fPpzctxsP7BLLvam1NPjvHsH4Wn2/+G/dqkVxAn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LaycQAAADbAAAADwAAAAAAAAAAAAAAAACXAgAAZHJzL2Rv&#10;d25yZXYueG1sUEsFBgAAAAAEAAQA9QAAAIgDAAAAAA==&#10;" stroked="f">
                  <v:textbox>
                    <w:txbxContent>
                      <w:p w14:paraId="175877C9" w14:textId="77777777" w:rsidR="009959BD" w:rsidRDefault="009959BD" w:rsidP="00E064C7">
                        <w:pPr>
                          <w:spacing w:line="220" w:lineRule="exact"/>
                          <w:rPr>
                            <w:rFonts w:eastAsia="方正黑体简体"/>
                            <w:sz w:val="19"/>
                            <w:szCs w:val="19"/>
                          </w:rPr>
                        </w:pPr>
                        <w:r>
                          <w:rPr>
                            <w:rFonts w:eastAsia="方正黑体简体"/>
                            <w:sz w:val="19"/>
                            <w:szCs w:val="19"/>
                          </w:rPr>
                          <w:t>Standard blade rack</w:t>
                        </w:r>
                      </w:p>
                    </w:txbxContent>
                  </v:textbox>
                </v:shape>
                <v:shape id="Text Box 91" o:spid="_x0000_s1031" type="#_x0000_t202" style="position:absolute;left:1968;top:623;width:286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U67vAAA&#10;ANsAAAAPAAAAZHJzL2Rvd25yZXYueG1sRE9LCsIwEN0L3iGM4EY0VfxWo6iguPVzgLEZ22IzKU20&#10;9fZmIbh8vP9q05hCvKlyuWUFw0EEgjixOudUwe166M9BOI+ssbBMCj7kYLNut1YYa1vzmd4Xn4oQ&#10;wi5GBZn3ZSylSzIy6Aa2JA7cw1YGfYBVKnWFdQg3hRxF0VQazDk0ZFjSPqPkeXkZBY9T3Zss6vvR&#10;32bn8XSH+exuP0p1O812CcJT4//in/ukFU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V9Tru8AAAA2wAAAA8AAAAAAAAAAAAAAAAAlwIAAGRycy9kb3ducmV2Lnht&#10;bFBLBQYAAAAABAAEAPUAAACAAwAAAAA=&#10;" stroked="f">
                  <v:textbox>
                    <w:txbxContent>
                      <w:p w14:paraId="45638DB1" w14:textId="249A6952" w:rsidR="009959BD" w:rsidRDefault="009959BD">
                        <w:pPr>
                          <w:spacing w:line="0" w:lineRule="atLeast"/>
                          <w:rPr>
                            <w:sz w:val="18"/>
                            <w:szCs w:val="18"/>
                          </w:rPr>
                        </w:pPr>
                        <w:r>
                          <w:rPr>
                            <w:rFonts w:hint="eastAsia"/>
                            <w:sz w:val="18"/>
                            <w:szCs w:val="18"/>
                          </w:rPr>
                          <w:t xml:space="preserve">The product has a standardized and modular </w:t>
                        </w:r>
                        <w:r>
                          <w:rPr>
                            <w:sz w:val="18"/>
                            <w:szCs w:val="18"/>
                          </w:rPr>
                          <w:t>design;</w:t>
                        </w:r>
                        <w:r>
                          <w:rPr>
                            <w:rFonts w:hint="eastAsia"/>
                            <w:sz w:val="18"/>
                            <w:szCs w:val="18"/>
                          </w:rPr>
                          <w:t xml:space="preserve"> its standard 10U rack can provide 14 blade bays. Low or high-speed network modules, management modules and computing blades by different manufacturers can be applied, </w:t>
                        </w:r>
                        <w:r>
                          <w:rPr>
                            <w:sz w:val="18"/>
                            <w:szCs w:val="18"/>
                          </w:rPr>
                          <w:t xml:space="preserve">and </w:t>
                        </w:r>
                        <w:r>
                          <w:rPr>
                            <w:rFonts w:hint="eastAsia"/>
                            <w:sz w:val="18"/>
                            <w:szCs w:val="18"/>
                          </w:rPr>
                          <w:t xml:space="preserve">thus more product vendors are optional to users. </w:t>
                        </w:r>
                        <w:r>
                          <w:rPr>
                            <w:sz w:val="18"/>
                            <w:szCs w:val="18"/>
                          </w:rPr>
                          <w:t xml:space="preserve">Standard </w:t>
                        </w:r>
                        <w:r>
                          <w:rPr>
                            <w:rFonts w:hint="eastAsia"/>
                            <w:sz w:val="18"/>
                            <w:szCs w:val="18"/>
                          </w:rPr>
                          <w:t>Modules from different periods can be used prolonging the life cycle of the blade system and protecting the users</w:t>
                        </w:r>
                        <w:r>
                          <w:rPr>
                            <w:sz w:val="18"/>
                            <w:szCs w:val="18"/>
                          </w:rPr>
                          <w:t>’</w:t>
                        </w:r>
                        <w:r>
                          <w:rPr>
                            <w:rFonts w:hint="eastAsia"/>
                            <w:sz w:val="18"/>
                            <w:szCs w:val="18"/>
                          </w:rPr>
                          <w:t xml:space="preserve"> investments. </w:t>
                        </w:r>
                      </w:p>
                      <w:p w14:paraId="173F9F36" w14:textId="77777777" w:rsidR="009959BD" w:rsidRDefault="009959BD">
                        <w:pPr>
                          <w:spacing w:line="0" w:lineRule="atLeast"/>
                          <w:rPr>
                            <w:rFonts w:ascii="方正黑体简体" w:eastAsia="方正黑体简体"/>
                            <w:sz w:val="18"/>
                            <w:szCs w:val="18"/>
                          </w:rPr>
                        </w:pPr>
                      </w:p>
                    </w:txbxContent>
                  </v:textbox>
                </v:shape>
                <v:shape id="Text Box 92" o:spid="_x0000_s1032" type="#_x0000_t202" style="position:absolute;left:30;top:171;width:4921;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esgwQAA&#10;ANsAAAAPAAAAZHJzL2Rvd25yZXYueG1sRI/dqsIwEITvBd8hrOCNaKoc/6pRVDjirT8PsDZrW2w2&#10;pYm2vr0RBC+HmfmGWa4bU4gnVS63rGA4iEAQJ1bnnCq4nP/7MxDOI2ssLJOCFzlYr9qtJcba1nyk&#10;58mnIkDYxagg876MpXRJRgbdwJbEwbvZyqAPskqlrrAOcFPIURRNpMGcw0KGJe0ySu6nh1FwO9S9&#10;8by+7v1levybbDGfXu1LqW6n2SxAeGr8L/xtH7SC8Rw+X8IP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HrIMEAAADbAAAADwAAAAAAAAAAAAAAAACXAgAAZHJzL2Rvd25y&#10;ZXYueG1sUEsFBgAAAAAEAAQA9QAAAIUDAAAAAA==&#10;" stroked="f">
                  <v:textbox>
                    <w:txbxContent>
                      <w:p w14:paraId="64F6DF48" w14:textId="77777777" w:rsidR="009959BD" w:rsidRDefault="009959BD">
                        <w:pPr>
                          <w:pBdr>
                            <w:bottom w:val="single" w:sz="2" w:space="1" w:color="auto"/>
                          </w:pBdr>
                        </w:pPr>
                        <w:r>
                          <w:rPr>
                            <w:rFonts w:hint="eastAsia"/>
                          </w:rPr>
                          <w:t xml:space="preserve"> </w:t>
                        </w:r>
                      </w:p>
                    </w:txbxContent>
                  </v:textbox>
                </v:shape>
                <v:shape id="Text Box 93" o:spid="_x0000_s1033" type="#_x0000_t202" style="position:absolute;left:167;top:157;width:1814;height:4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4gAvwAA&#10;ANsAAAAPAAAAZHJzL2Rvd25yZXYueG1sRE/LisIwFN0PzD+EOzCbwaYOY9VqFBVG3Fb9gGtz+8Dm&#10;pjTR1r83C8Hl4byX68E04k6dqy0rGEcxCOLc6ppLBefT/2gGwnlkjY1lUvAgB+vV58cSU217zuh+&#10;9KUIIexSVFB536ZSurwigy6yLXHgCtsZ9AF2pdQd9iHcNPI3jhNpsObQUGFLu4ry6/FmFBSH/mcy&#10;7y97f55mf8kW6+nFPpT6/ho2CxCeBv8Wv9wHrSAJ68OX8AP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niAC/AAAA2wAAAA8AAAAAAAAAAAAAAAAAlwIAAGRycy9kb3ducmV2&#10;LnhtbFBLBQYAAAAABAAEAPUAAACDAwAAAAA=&#10;" stroked="f">
                  <v:textbox>
                    <w:txbxContent>
                      <w:p w14:paraId="6147B5B7" w14:textId="77777777" w:rsidR="009959BD" w:rsidRDefault="009959BD">
                        <w:pPr>
                          <w:rPr>
                            <w:rFonts w:eastAsia="黑体"/>
                            <w:sz w:val="18"/>
                            <w:szCs w:val="18"/>
                          </w:rPr>
                        </w:pPr>
                        <w:r>
                          <w:rPr>
                            <w:rFonts w:eastAsia="黑体" w:hint="eastAsia"/>
                            <w:sz w:val="18"/>
                            <w:szCs w:val="18"/>
                          </w:rPr>
                          <w:t xml:space="preserve">Functional features </w:t>
                        </w:r>
                      </w:p>
                    </w:txbxContent>
                  </v:textbox>
                </v:shape>
                <v:shape id="Text Box 94" o:spid="_x0000_s1034" type="#_x0000_t202" style="position:absolute;left:1986;top:157;width:2753;height:4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xDQwgAA&#10;ANsAAAAPAAAAZHJzL2Rvd25yZXYueG1sRI9Pi8IwFMTvgt8hPMHLoml7kKUaRcRlvfrn4u3RPNti&#10;89I2sa376TeC4HGYmd8wq81gKtFR60rLCuJ5BII4s7rkXMHl/DP7BuE8ssbKMil4koPNejxaYapt&#10;z0fqTj4XAcIuRQWF93UqpcsKMujmtiYO3s22Bn2QbS51i32Am0omUbSQBksOCwXWtCsou58eRoHt&#10;909jqYmSr+uf+d1tm+MtaZSaTobtEoSnwX/C7/ZBK1jE8PoSfo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3ENDCAAAA2wAAAA8AAAAAAAAAAAAAAAAAlwIAAGRycy9kb3du&#10;cmV2LnhtbFBLBQYAAAAABAAEAPUAAACGAwAAAAA=&#10;" strokecolor="white">
                  <v:textbox>
                    <w:txbxContent>
                      <w:p w14:paraId="5559696B" w14:textId="77777777" w:rsidR="009959BD" w:rsidRDefault="009959BD">
                        <w:pPr>
                          <w:rPr>
                            <w:rFonts w:eastAsia="黑体"/>
                            <w:sz w:val="18"/>
                            <w:szCs w:val="18"/>
                          </w:rPr>
                        </w:pPr>
                        <w:r>
                          <w:rPr>
                            <w:rFonts w:eastAsia="黑体"/>
                            <w:sz w:val="18"/>
                            <w:szCs w:val="18"/>
                          </w:rPr>
                          <w:t>Advantages</w:t>
                        </w:r>
                      </w:p>
                    </w:txbxContent>
                  </v:textbox>
                </v:shape>
              </v:group>
            </w:pict>
          </mc:Fallback>
        </mc:AlternateContent>
      </w:r>
      <w:r>
        <w:rPr>
          <w:rFonts w:ascii="方正黑体简体" w:eastAsia="方正黑体简体"/>
          <w:noProof/>
          <w:sz w:val="26"/>
          <w:szCs w:val="26"/>
        </w:rPr>
        <mc:AlternateContent>
          <mc:Choice Requires="wpg">
            <w:drawing>
              <wp:anchor distT="0" distB="0" distL="114300" distR="114300" simplePos="0" relativeHeight="251644416" behindDoc="1" locked="0" layoutInCell="1" allowOverlap="1" wp14:anchorId="32FBCA8A" wp14:editId="3ABD06C9">
                <wp:simplePos x="0" y="0"/>
                <wp:positionH relativeFrom="column">
                  <wp:posOffset>3221355</wp:posOffset>
                </wp:positionH>
                <wp:positionV relativeFrom="paragraph">
                  <wp:posOffset>86360</wp:posOffset>
                </wp:positionV>
                <wp:extent cx="3124835" cy="2313940"/>
                <wp:effectExtent l="4445" t="1905" r="0" b="0"/>
                <wp:wrapNone/>
                <wp:docPr id="5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313940"/>
                          <a:chOff x="0" y="0"/>
                          <a:chExt cx="4921" cy="3644"/>
                        </a:xfrm>
                      </wpg:grpSpPr>
                      <wps:wsp>
                        <wps:cNvPr id="52" name="Text Box 234"/>
                        <wps:cNvSpPr txBox="1">
                          <a:spLocks noChangeArrowheads="1"/>
                        </wps:cNvSpPr>
                        <wps:spPr bwMode="auto">
                          <a:xfrm>
                            <a:off x="91" y="452"/>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E4FE9" w14:textId="77777777" w:rsidR="009959BD" w:rsidRDefault="009959BD" w:rsidP="00E064C7">
                              <w:pPr>
                                <w:spacing w:line="220" w:lineRule="exact"/>
                                <w:rPr>
                                  <w:rFonts w:eastAsia="方正黑体简体"/>
                                  <w:sz w:val="18"/>
                                  <w:szCs w:val="18"/>
                                </w:rPr>
                              </w:pPr>
                              <w:r>
                                <w:rPr>
                                  <w:rFonts w:eastAsia="方正黑体简体"/>
                                  <w:sz w:val="18"/>
                                  <w:szCs w:val="18"/>
                                </w:rPr>
                                <w:t xml:space="preserve">High-speed </w:t>
                              </w:r>
                              <w:r w:rsidRPr="00E064C7">
                                <w:rPr>
                                  <w:rFonts w:eastAsia="方正黑体简体"/>
                                  <w:sz w:val="19"/>
                                  <w:szCs w:val="19"/>
                                </w:rPr>
                                <w:t>Infiniband</w:t>
                              </w:r>
                              <w:r>
                                <w:rPr>
                                  <w:rFonts w:eastAsia="方正黑体简体"/>
                                  <w:sz w:val="18"/>
                                  <w:szCs w:val="18"/>
                                </w:rPr>
                                <w:t xml:space="preserve"> switching network</w:t>
                              </w:r>
                            </w:p>
                          </w:txbxContent>
                        </wps:txbx>
                        <wps:bodyPr rot="0" vert="horz" wrap="square" lIns="91440" tIns="45720" rIns="91440" bIns="45720" anchor="t" anchorCtr="0" upright="1">
                          <a:noAutofit/>
                        </wps:bodyPr>
                      </wps:wsp>
                      <wps:wsp>
                        <wps:cNvPr id="53" name="Text Box 235"/>
                        <wps:cNvSpPr txBox="1">
                          <a:spLocks noChangeArrowheads="1"/>
                        </wps:cNvSpPr>
                        <wps:spPr bwMode="auto">
                          <a:xfrm>
                            <a:off x="1938" y="452"/>
                            <a:ext cx="286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14FC1" w14:textId="3E1E097E" w:rsidR="009959BD" w:rsidRDefault="009959BD">
                              <w:pPr>
                                <w:spacing w:line="0" w:lineRule="atLeast"/>
                                <w:rPr>
                                  <w:sz w:val="18"/>
                                  <w:szCs w:val="18"/>
                                </w:rPr>
                              </w:pPr>
                              <w:r>
                                <w:rPr>
                                  <w:rFonts w:hint="eastAsia"/>
                                  <w:sz w:val="18"/>
                                  <w:szCs w:val="18"/>
                                </w:rPr>
                                <w:t xml:space="preserve">The high-bandwidth, low-latency and fully interconnected Infiniband high-speed switching network is able to support infiniband 100Gb/s EDR network connection in the future, and support switching between copper cables and fiber optic connectors. </w:t>
                              </w:r>
                            </w:p>
                            <w:p w14:paraId="767DA827" w14:textId="68839CBF" w:rsidR="009959BD" w:rsidRDefault="009959BD">
                              <w:pPr>
                                <w:spacing w:line="0" w:lineRule="atLeast"/>
                                <w:rPr>
                                  <w:sz w:val="18"/>
                                  <w:szCs w:val="18"/>
                                </w:rPr>
                              </w:pPr>
                              <w:r>
                                <w:rPr>
                                  <w:rFonts w:hint="eastAsia"/>
                                  <w:sz w:val="18"/>
                                  <w:szCs w:val="18"/>
                                </w:rPr>
                                <w:t>By using the latest</w:t>
                              </w:r>
                              <w:r>
                                <w:rPr>
                                  <w:sz w:val="18"/>
                                  <w:szCs w:val="18"/>
                                </w:rPr>
                                <w:t xml:space="preserve"> </w:t>
                              </w:r>
                              <w:r w:rsidRPr="003C4211">
                                <w:rPr>
                                  <w:sz w:val="18"/>
                                  <w:szCs w:val="18"/>
                                </w:rPr>
                                <w:t>EDR 100G</w:t>
                              </w:r>
                              <w:r>
                                <w:rPr>
                                  <w:rFonts w:hint="eastAsia"/>
                                  <w:sz w:val="18"/>
                                  <w:szCs w:val="18"/>
                                </w:rPr>
                                <w:t xml:space="preserve"> infiniband switching network in this field with the highest performance, the blade rack is able to provide a transfer capacity up to 8.78Tb/s or 17.56Tb/s. </w:t>
                              </w:r>
                            </w:p>
                            <w:p w14:paraId="4DA8E8E9"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wps:wsp>
                        <wps:cNvPr id="54" name="Text Box 236"/>
                        <wps:cNvSpPr txBox="1">
                          <a:spLocks noChangeArrowheads="1"/>
                        </wps:cNvSpPr>
                        <wps:spPr bwMode="auto">
                          <a:xfrm>
                            <a:off x="0" y="0"/>
                            <a:ext cx="492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1E1DE"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35" style="position:absolute;left:0;text-align:left;margin-left:253.65pt;margin-top:6.8pt;width:246.05pt;height:182.2pt;z-index:-251672064" coordsize="4921,3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">
                <v:shape id="Text Box 234" o:spid="_x0000_s1036" type="#_x0000_t202" style="position:absolute;left:91;top:452;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lRwwAA&#10;ANsAAAAPAAAAZHJzL2Rvd25yZXYueG1sRI/dasJAFITvC77DcoTeFN0o9S+6CbbQktuoD3DMHpNg&#10;9mzIriZ5+26h0MthZr5hDulgGvGkztWWFSzmEQjiwuqaSwWX89dsC8J5ZI2NZVIwkoM0mbwcMNa2&#10;55yeJ1+KAGEXo4LK+zaW0hUVGXRz2xIH72Y7gz7IrpS6wz7ATSOXUbSWBmsOCxW29FlRcT89jIJb&#10;1r+tdv312182+fv6A+vN1Y5KvU6H4x6Ep8H/h//amVawWsL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XlRwwAAANsAAAAPAAAAAAAAAAAAAAAAAJcCAABkcnMvZG93&#10;bnJldi54bWxQSwUGAAAAAAQABAD1AAAAhwMAAAAA&#10;" stroked="f">
                  <v:textbox>
                    <w:txbxContent>
                      <w:p w14:paraId="1C8E4FE9" w14:textId="77777777" w:rsidR="009959BD" w:rsidRDefault="009959BD" w:rsidP="00E064C7">
                        <w:pPr>
                          <w:spacing w:line="220" w:lineRule="exact"/>
                          <w:rPr>
                            <w:rFonts w:eastAsia="方正黑体简体"/>
                            <w:sz w:val="18"/>
                            <w:szCs w:val="18"/>
                          </w:rPr>
                        </w:pPr>
                        <w:r>
                          <w:rPr>
                            <w:rFonts w:eastAsia="方正黑体简体"/>
                            <w:sz w:val="18"/>
                            <w:szCs w:val="18"/>
                          </w:rPr>
                          <w:t xml:space="preserve">High-speed </w:t>
                        </w:r>
                        <w:r w:rsidRPr="00E064C7">
                          <w:rPr>
                            <w:rFonts w:eastAsia="方正黑体简体"/>
                            <w:sz w:val="19"/>
                            <w:szCs w:val="19"/>
                          </w:rPr>
                          <w:t>Infiniband</w:t>
                        </w:r>
                        <w:r>
                          <w:rPr>
                            <w:rFonts w:eastAsia="方正黑体简体"/>
                            <w:sz w:val="18"/>
                            <w:szCs w:val="18"/>
                          </w:rPr>
                          <w:t xml:space="preserve"> switching network</w:t>
                        </w:r>
                      </w:p>
                    </w:txbxContent>
                  </v:textbox>
                </v:shape>
                <v:shape id="Text Box 235" o:spid="_x0000_s1037" type="#_x0000_t202" style="position:absolute;left:1938;top:452;width:286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zKwwAA&#10;ANsAAAAPAAAAZHJzL2Rvd25yZXYueG1sRI/dasJAFITvC77DcgRvim6sjbapq1ShxduoD3DMHpPQ&#10;7NmQXfPz9l1B8HKYmW+Y9bY3lWipcaVlBfNZBII4s7rkXMH59DP9AOE8ssbKMikYyMF2M3pZY6Jt&#10;xym1R5+LAGGXoILC+zqR0mUFGXQzWxMH72obgz7IJpe6wS7ATSXfomgpDZYcFgqsaV9Q9ne8GQXX&#10;Q/caf3aXX39epe/LHZarix2Umoz77y8Qnnr/DD/aB60gXsD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dzKwwAAANsAAAAPAAAAAAAAAAAAAAAAAJcCAABkcnMvZG93&#10;bnJldi54bWxQSwUGAAAAAAQABAD1AAAAhwMAAAAA&#10;" stroked="f">
                  <v:textbox>
                    <w:txbxContent>
                      <w:p w14:paraId="7BA14FC1" w14:textId="3E1E097E" w:rsidR="009959BD" w:rsidRDefault="009959BD">
                        <w:pPr>
                          <w:spacing w:line="0" w:lineRule="atLeast"/>
                          <w:rPr>
                            <w:sz w:val="18"/>
                            <w:szCs w:val="18"/>
                          </w:rPr>
                        </w:pPr>
                        <w:r>
                          <w:rPr>
                            <w:rFonts w:hint="eastAsia"/>
                            <w:sz w:val="18"/>
                            <w:szCs w:val="18"/>
                          </w:rPr>
                          <w:t xml:space="preserve">The high-bandwidth, low-latency and fully interconnected Infiniband high-speed switching network is able to support infiniband 100Gb/s EDR network connection in the future, and support switching between copper cables and fiber optic connectors. </w:t>
                        </w:r>
                      </w:p>
                      <w:p w14:paraId="767DA827" w14:textId="68839CBF" w:rsidR="009959BD" w:rsidRDefault="009959BD">
                        <w:pPr>
                          <w:spacing w:line="0" w:lineRule="atLeast"/>
                          <w:rPr>
                            <w:sz w:val="18"/>
                            <w:szCs w:val="18"/>
                          </w:rPr>
                        </w:pPr>
                        <w:r>
                          <w:rPr>
                            <w:rFonts w:hint="eastAsia"/>
                            <w:sz w:val="18"/>
                            <w:szCs w:val="18"/>
                          </w:rPr>
                          <w:t>By using the latest</w:t>
                        </w:r>
                        <w:r>
                          <w:rPr>
                            <w:sz w:val="18"/>
                            <w:szCs w:val="18"/>
                          </w:rPr>
                          <w:t xml:space="preserve"> </w:t>
                        </w:r>
                        <w:r w:rsidRPr="003C4211">
                          <w:rPr>
                            <w:sz w:val="18"/>
                            <w:szCs w:val="18"/>
                          </w:rPr>
                          <w:t>EDR 100G</w:t>
                        </w:r>
                        <w:r>
                          <w:rPr>
                            <w:rFonts w:hint="eastAsia"/>
                            <w:sz w:val="18"/>
                            <w:szCs w:val="18"/>
                          </w:rPr>
                          <w:t xml:space="preserve"> infiniband switching network in this field with the highest performance, the blade rack is able to provide a transfer capacity up to 8.78Tb/s or 17.56Tb/s. </w:t>
                        </w:r>
                      </w:p>
                      <w:p w14:paraId="4DA8E8E9" w14:textId="77777777" w:rsidR="009959BD" w:rsidRDefault="009959BD">
                        <w:pPr>
                          <w:spacing w:line="0" w:lineRule="atLeast"/>
                          <w:rPr>
                            <w:rFonts w:ascii="方正黑体简体" w:eastAsia="方正黑体简体"/>
                            <w:sz w:val="18"/>
                            <w:szCs w:val="18"/>
                          </w:rPr>
                        </w:pPr>
                      </w:p>
                    </w:txbxContent>
                  </v:textbox>
                </v:shape>
                <v:shape id="Text Box 236" o:spid="_x0000_s1038" type="#_x0000_t202" style="position:absolute;width:4921;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ES+wgAA&#10;ANsAAAAPAAAAZHJzL2Rvd25yZXYueG1sRI/disIwFITvBd8hHGFvxKaKf9s1ii6seFv1AU6bY1ts&#10;TkoTbX37jbCwl8PMfMNsdr2pxZNaV1lWMI1iEMS51RUXCq6Xn8kahPPIGmvLpOBFDnbb4WCDibYd&#10;p/Q8+0IECLsEFZTeN4mULi/JoItsQxy8m20N+iDbQuoWuwA3tZzF8VIarDgslNjQd0n5/fwwCm6n&#10;brz47LKjv67S+fKA1SqzL6U+Rv3+C4Sn3v+H/9onrWAxh/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wRL7CAAAA2wAAAA8AAAAAAAAAAAAAAAAAlwIAAGRycy9kb3du&#10;cmV2LnhtbFBLBQYAAAAABAAEAPUAAACGAwAAAAA=&#10;" stroked="f">
                  <v:textbox>
                    <w:txbxContent>
                      <w:p w14:paraId="5A51E1DE" w14:textId="77777777" w:rsidR="009959BD" w:rsidRDefault="009959BD">
                        <w:pPr>
                          <w:pBdr>
                            <w:bottom w:val="single" w:sz="2" w:space="1" w:color="auto"/>
                          </w:pBdr>
                        </w:pPr>
                        <w:r>
                          <w:rPr>
                            <w:rFonts w:hint="eastAsia"/>
                          </w:rPr>
                          <w:t xml:space="preserve"> </w:t>
                        </w:r>
                      </w:p>
                    </w:txbxContent>
                  </v:textbox>
                </v:shape>
              </v:group>
            </w:pict>
          </mc:Fallback>
        </mc:AlternateContent>
      </w:r>
      <w:r>
        <w:rPr>
          <w:rFonts w:ascii="方正黑体简体" w:eastAsia="方正黑体简体" w:hAnsi="Arial Black"/>
          <w:noProof/>
          <w:color w:val="FFFFFF"/>
          <w:position w:val="-14"/>
          <w:sz w:val="28"/>
          <w:szCs w:val="28"/>
        </w:rPr>
        <mc:AlternateContent>
          <mc:Choice Requires="wps">
            <w:drawing>
              <wp:anchor distT="0" distB="0" distL="114300" distR="114300" simplePos="0" relativeHeight="251654656" behindDoc="0" locked="0" layoutInCell="1" allowOverlap="1" wp14:anchorId="0095E568" wp14:editId="7386C24A">
                <wp:simplePos x="0" y="0"/>
                <wp:positionH relativeFrom="column">
                  <wp:posOffset>20320</wp:posOffset>
                </wp:positionH>
                <wp:positionV relativeFrom="paragraph">
                  <wp:posOffset>46355</wp:posOffset>
                </wp:positionV>
                <wp:extent cx="2969895" cy="0"/>
                <wp:effectExtent l="29210" t="25400" r="36195" b="38100"/>
                <wp:wrapNone/>
                <wp:docPr id="50"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81" o:spid="_x0000_s1026" type="#_x0000_t32" style="position:absolute;left:0;text-align:left;margin-left:1.6pt;margin-top:3.65pt;width:233.8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" strokeweight="3pt"/>
            </w:pict>
          </mc:Fallback>
        </mc:AlternateContent>
      </w:r>
      <w:r w:rsidR="00CE553C">
        <w:rPr>
          <w:rFonts w:ascii="方正黑体简体" w:eastAsia="方正黑体简体" w:hint="eastAsia"/>
          <w:sz w:val="26"/>
          <w:szCs w:val="26"/>
        </w:rPr>
        <w:t xml:space="preserve"> </w:t>
      </w:r>
    </w:p>
    <w:p w14:paraId="72E74BAC" w14:textId="47C46A6E" w:rsidR="00CE553C" w:rsidRDefault="003612F3" w:rsidP="00E064C7">
      <w:pPr>
        <w:spacing w:line="220" w:lineRule="exact"/>
        <w:rPr>
          <w:rFonts w:ascii="方正黑体简体" w:eastAsia="方正黑体简体"/>
          <w:sz w:val="19"/>
          <w:szCs w:val="19"/>
        </w:rPr>
      </w:pPr>
      <w:r>
        <w:rPr>
          <w:rFonts w:eastAsia="方正黑体简体"/>
          <w:noProof/>
          <w:sz w:val="19"/>
          <w:szCs w:val="19"/>
        </w:rPr>
        <mc:AlternateContent>
          <mc:Choice Requires="wpg">
            <w:drawing>
              <wp:anchor distT="0" distB="0" distL="114300" distR="114300" simplePos="0" relativeHeight="251657728" behindDoc="0" locked="0" layoutInCell="1" allowOverlap="1" wp14:anchorId="118E6F05" wp14:editId="4DBE4E8F">
                <wp:simplePos x="0" y="0"/>
                <wp:positionH relativeFrom="column">
                  <wp:posOffset>3279140</wp:posOffset>
                </wp:positionH>
                <wp:positionV relativeFrom="paragraph">
                  <wp:posOffset>5040630</wp:posOffset>
                </wp:positionV>
                <wp:extent cx="3124835" cy="2450465"/>
                <wp:effectExtent l="0" t="0" r="0" b="0"/>
                <wp:wrapNone/>
                <wp:docPr id="4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450465"/>
                          <a:chOff x="6298" y="10529"/>
                          <a:chExt cx="4921" cy="3859"/>
                        </a:xfrm>
                      </wpg:grpSpPr>
                      <wps:wsp>
                        <wps:cNvPr id="47" name="Text Box 226"/>
                        <wps:cNvSpPr txBox="1">
                          <a:spLocks noChangeArrowheads="1"/>
                        </wps:cNvSpPr>
                        <wps:spPr bwMode="auto">
                          <a:xfrm>
                            <a:off x="6389" y="11034"/>
                            <a:ext cx="1791" cy="3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5ED87" w14:textId="77777777" w:rsidR="009959BD" w:rsidRDefault="009959BD" w:rsidP="00E064C7">
                              <w:pPr>
                                <w:spacing w:line="220" w:lineRule="exact"/>
                                <w:rPr>
                                  <w:rFonts w:ascii="方正黑体简体" w:eastAsia="方正黑体简体"/>
                                  <w:sz w:val="19"/>
                                  <w:szCs w:val="19"/>
                                </w:rPr>
                              </w:pPr>
                              <w:r>
                                <w:rPr>
                                  <w:rFonts w:ascii="方正黑体简体" w:eastAsia="方正黑体简体" w:hint="eastAsia"/>
                                  <w:sz w:val="19"/>
                                  <w:szCs w:val="19"/>
                                </w:rPr>
                                <w:t>10G Ethernet</w:t>
                              </w:r>
                            </w:p>
                          </w:txbxContent>
                        </wps:txbx>
                        <wps:bodyPr rot="0" vert="horz" wrap="square" lIns="91440" tIns="45720" rIns="91440" bIns="45720" anchor="t" anchorCtr="0" upright="1">
                          <a:noAutofit/>
                        </wps:bodyPr>
                      </wps:wsp>
                      <wps:wsp>
                        <wps:cNvPr id="48" name="Text Box 227"/>
                        <wps:cNvSpPr txBox="1">
                          <a:spLocks noChangeArrowheads="1"/>
                        </wps:cNvSpPr>
                        <wps:spPr bwMode="auto">
                          <a:xfrm>
                            <a:off x="8236" y="11004"/>
                            <a:ext cx="2861" cy="3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CF609" w14:textId="45B3EB1A" w:rsidR="009959BD" w:rsidRDefault="009959BD">
                              <w:pPr>
                                <w:spacing w:line="0" w:lineRule="atLeast"/>
                                <w:rPr>
                                  <w:sz w:val="18"/>
                                  <w:szCs w:val="18"/>
                                </w:rPr>
                              </w:pPr>
                              <w:r>
                                <w:rPr>
                                  <w:sz w:val="18"/>
                                  <w:szCs w:val="18"/>
                                </w:rPr>
                                <w:t xml:space="preserve">The system provides 10G-Ethernet interface; provides 24-port Gigabit switching and 48-port Gigabit switching to meet the bandwidth demands of high-performance computing, cloud computing and virtualization technology for basic guarantee; meanwhile, provides standard interfaces for 10G storage solutions and satisfies the diverse application demands of users for 10G network. </w:t>
                              </w:r>
                            </w:p>
                            <w:p w14:paraId="2497A797" w14:textId="77777777" w:rsidR="009959BD" w:rsidRDefault="009959BD">
                              <w:pPr>
                                <w:spacing w:line="0" w:lineRule="atLeast"/>
                                <w:rPr>
                                  <w:sz w:val="18"/>
                                  <w:szCs w:val="18"/>
                                </w:rPr>
                              </w:pPr>
                            </w:p>
                          </w:txbxContent>
                        </wps:txbx>
                        <wps:bodyPr rot="0" vert="horz" wrap="square" lIns="91440" tIns="45720" rIns="91440" bIns="45720" anchor="t" anchorCtr="0" upright="1">
                          <a:noAutofit/>
                        </wps:bodyPr>
                      </wps:wsp>
                      <wps:wsp>
                        <wps:cNvPr id="49" name="Text Box 228"/>
                        <wps:cNvSpPr txBox="1">
                          <a:spLocks noChangeArrowheads="1"/>
                        </wps:cNvSpPr>
                        <wps:spPr bwMode="auto">
                          <a:xfrm>
                            <a:off x="6298" y="10529"/>
                            <a:ext cx="4921"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F3F10"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39" style="position:absolute;left:0;text-align:left;margin-left:258.2pt;margin-top:396.9pt;width:246.05pt;height:192.95pt;z-index:251657728" coordorigin="6298,10529" coordsize="4921,3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">
                <v:shape id="Text Box 226" o:spid="_x0000_s1040" type="#_x0000_t202" style="position:absolute;left:6389;top:11034;width:1791;height:3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0wUwwAA&#10;ANsAAAAPAAAAZHJzL2Rvd25yZXYueG1sRI/dasJAFITvhb7Dcgq9Ed1YUqPRTbBCS279eYBj9pgE&#10;s2dDdmvi27uFQi+HmfmG2eajacWdetdYVrCYRyCIS6sbrhScT1+zFQjnkTW2lknBgxzk2ctki6m2&#10;Ax/ofvSVCBB2KSqove9SKV1Zk0E3tx1x8K62N+iD7CupexwC3LTyPYqW0mDDYaHGjvY1lbfjj1Fw&#10;LYbpx3q4fPtzcoiXn9gk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0wUwwAAANsAAAAPAAAAAAAAAAAAAAAAAJcCAABkcnMvZG93&#10;bnJldi54bWxQSwUGAAAAAAQABAD1AAAAhwMAAAAA&#10;" stroked="f">
                  <v:textbox>
                    <w:txbxContent>
                      <w:p w14:paraId="13C5ED87" w14:textId="77777777" w:rsidR="009959BD" w:rsidRDefault="009959BD" w:rsidP="00E064C7">
                        <w:pPr>
                          <w:spacing w:line="220" w:lineRule="exact"/>
                          <w:rPr>
                            <w:rFonts w:ascii="方正黑体简体" w:eastAsia="方正黑体简体"/>
                            <w:sz w:val="19"/>
                            <w:szCs w:val="19"/>
                          </w:rPr>
                        </w:pPr>
                        <w:r>
                          <w:rPr>
                            <w:rFonts w:ascii="方正黑体简体" w:eastAsia="方正黑体简体" w:hint="eastAsia"/>
                            <w:sz w:val="19"/>
                            <w:szCs w:val="19"/>
                          </w:rPr>
                          <w:t>10G Ethernet</w:t>
                        </w:r>
                      </w:p>
                    </w:txbxContent>
                  </v:textbox>
                </v:shape>
                <v:shape id="Text Box 227" o:spid="_x0000_s1041" type="#_x0000_t202" style="position:absolute;left:8236;top:11004;width:2861;height:3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NhmvAAA&#10;ANsAAAAPAAAAZHJzL2Rvd25yZXYueG1sRE9LCsIwEN0L3iGM4EY0VfxWo6iguPVzgLEZ22IzKU20&#10;9fZmIbh8vP9q05hCvKlyuWUFw0EEgjixOudUwe166M9BOI+ssbBMCj7kYLNut1YYa1vzmd4Xn4oQ&#10;wi5GBZn3ZSylSzIy6Aa2JA7cw1YGfYBVKnWFdQg3hRxF0VQazDk0ZFjSPqPkeXkZBY9T3Zss6vvR&#10;32bn8XSH+exuP0p1O812CcJT4//in/ukFYzD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Ck2Ga8AAAA2wAAAA8AAAAAAAAAAAAAAAAAlwIAAGRycy9kb3ducmV2Lnht&#10;bFBLBQYAAAAABAAEAPUAAACAAwAAAAA=&#10;" stroked="f">
                  <v:textbox>
                    <w:txbxContent>
                      <w:p w14:paraId="549CF609" w14:textId="45B3EB1A" w:rsidR="009959BD" w:rsidRDefault="009959BD">
                        <w:pPr>
                          <w:spacing w:line="0" w:lineRule="atLeast"/>
                          <w:rPr>
                            <w:sz w:val="18"/>
                            <w:szCs w:val="18"/>
                          </w:rPr>
                        </w:pPr>
                        <w:r>
                          <w:rPr>
                            <w:sz w:val="18"/>
                            <w:szCs w:val="18"/>
                          </w:rPr>
                          <w:t xml:space="preserve">The system provides 10G-Ethernet interface; provides 24-port Gigabit switching and 48-port Gigabit switching to meet the bandwidth demands of high-performance computing, cloud computing and virtualization technology for basic guarantee; meanwhile, provides standard interfaces for 10G storage solutions and satisfies the diverse application demands of users for 10G network. </w:t>
                        </w:r>
                      </w:p>
                      <w:p w14:paraId="2497A797" w14:textId="77777777" w:rsidR="009959BD" w:rsidRDefault="009959BD">
                        <w:pPr>
                          <w:spacing w:line="0" w:lineRule="atLeast"/>
                          <w:rPr>
                            <w:sz w:val="18"/>
                            <w:szCs w:val="18"/>
                          </w:rPr>
                        </w:pPr>
                      </w:p>
                    </w:txbxContent>
                  </v:textbox>
                </v:shape>
                <v:shape id="Text Box 228" o:spid="_x0000_s1042" type="#_x0000_t202" style="position:absolute;left:6298;top:10529;width:4921;height: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H39wwAA&#10;ANsAAAAPAAAAZHJzL2Rvd25yZXYueG1sRI/disIwFITvF3yHcARvFpsqrj9do+iC4m3VBzhtjm3Z&#10;5qQ00da33wjCXg4z8w2z3vamFg9qXWVZwSSKQRDnVldcKLheDuMlCOeRNdaWScGTHGw3g481Jtp2&#10;nNLj7AsRIOwSVFB63yRSurwkgy6yDXHwbrY16INsC6lb7ALc1HIax3NpsOKwUGJDPyXlv+e7UXA7&#10;dZ9fqy47+usinc33WC0y+1RqNOx33yA89f4//G6ftILZCl5fw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6H39wwAAANsAAAAPAAAAAAAAAAAAAAAAAJcCAABkcnMvZG93&#10;bnJldi54bWxQSwUGAAAAAAQABAD1AAAAhwMAAAAA&#10;" stroked="f">
                  <v:textbox>
                    <w:txbxContent>
                      <w:p w14:paraId="015F3F10" w14:textId="77777777" w:rsidR="009959BD" w:rsidRDefault="009959BD">
                        <w:pPr>
                          <w:pBdr>
                            <w:bottom w:val="single" w:sz="2" w:space="1" w:color="auto"/>
                          </w:pBdr>
                        </w:pPr>
                        <w:r>
                          <w:rPr>
                            <w:rFonts w:hint="eastAsia"/>
                          </w:rPr>
                          <w:t xml:space="preserve"> </w:t>
                        </w:r>
                      </w:p>
                    </w:txbxContent>
                  </v:textbox>
                </v:shape>
              </v:group>
            </w:pict>
          </mc:Fallback>
        </mc:AlternateContent>
      </w:r>
      <w:r>
        <w:rPr>
          <w:rFonts w:eastAsia="方正黑体简体"/>
          <w:noProof/>
          <w:sz w:val="19"/>
          <w:szCs w:val="19"/>
        </w:rPr>
        <mc:AlternateContent>
          <mc:Choice Requires="wpg">
            <w:drawing>
              <wp:anchor distT="0" distB="0" distL="114300" distR="114300" simplePos="0" relativeHeight="251643392" behindDoc="1" locked="0" layoutInCell="1" allowOverlap="1" wp14:anchorId="2045DB0D" wp14:editId="2FB8FCBD">
                <wp:simplePos x="0" y="0"/>
                <wp:positionH relativeFrom="column">
                  <wp:posOffset>-85090</wp:posOffset>
                </wp:positionH>
                <wp:positionV relativeFrom="paragraph">
                  <wp:posOffset>2400935</wp:posOffset>
                </wp:positionV>
                <wp:extent cx="3138805" cy="2642235"/>
                <wp:effectExtent l="0" t="0" r="0" b="4445"/>
                <wp:wrapNone/>
                <wp:docPr id="4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8805" cy="2642235"/>
                          <a:chOff x="0" y="0"/>
                          <a:chExt cx="4921" cy="3644"/>
                        </a:xfrm>
                      </wpg:grpSpPr>
                      <wps:wsp>
                        <wps:cNvPr id="43" name="Text Box 221"/>
                        <wps:cNvSpPr txBox="1">
                          <a:spLocks noChangeArrowheads="1"/>
                        </wps:cNvSpPr>
                        <wps:spPr bwMode="auto">
                          <a:xfrm>
                            <a:off x="91" y="452"/>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12E12" w14:textId="77777777" w:rsidR="009959BD" w:rsidRDefault="009959BD" w:rsidP="00E064C7">
                              <w:pPr>
                                <w:spacing w:line="220" w:lineRule="exact"/>
                                <w:rPr>
                                  <w:rFonts w:ascii="方正黑体简体" w:eastAsia="方正黑体简体"/>
                                  <w:sz w:val="19"/>
                                  <w:szCs w:val="19"/>
                                </w:rPr>
                              </w:pPr>
                            </w:p>
                            <w:p w14:paraId="3FF1247B" w14:textId="77777777" w:rsidR="009959BD" w:rsidRDefault="009959BD" w:rsidP="00E064C7">
                              <w:pPr>
                                <w:spacing w:line="220" w:lineRule="exact"/>
                                <w:rPr>
                                  <w:rFonts w:ascii="方正黑体简体" w:eastAsia="方正黑体简体"/>
                                  <w:sz w:val="19"/>
                                  <w:szCs w:val="19"/>
                                </w:rPr>
                              </w:pPr>
                            </w:p>
                            <w:p w14:paraId="11706D43" w14:textId="48480A0B" w:rsidR="009959BD" w:rsidRDefault="009959BD" w:rsidP="00E064C7">
                              <w:pPr>
                                <w:spacing w:line="220" w:lineRule="exact"/>
                                <w:rPr>
                                  <w:rFonts w:ascii="方正黑体简体" w:eastAsia="方正黑体简体"/>
                                  <w:sz w:val="19"/>
                                  <w:szCs w:val="19"/>
                                </w:rPr>
                              </w:pPr>
                              <w:r>
                                <w:rPr>
                                  <w:rFonts w:ascii="方正黑体简体" w:eastAsia="方正黑体简体" w:hint="eastAsia"/>
                                  <w:sz w:val="19"/>
                                  <w:szCs w:val="19"/>
                                </w:rPr>
                                <w:t>High-</w:t>
                              </w:r>
                              <w:r>
                                <w:rPr>
                                  <w:rFonts w:ascii="方正黑体简体" w:eastAsia="方正黑体简体"/>
                                  <w:sz w:val="19"/>
                                  <w:szCs w:val="19"/>
                                </w:rPr>
                                <w:t>availability</w:t>
                              </w:r>
                              <w:r>
                                <w:rPr>
                                  <w:rFonts w:ascii="方正黑体简体" w:eastAsia="方正黑体简体" w:hint="eastAsia"/>
                                  <w:sz w:val="19"/>
                                  <w:szCs w:val="19"/>
                                </w:rPr>
                                <w:t xml:space="preserve"> middle </w:t>
                              </w:r>
                              <w:r>
                                <w:rPr>
                                  <w:rFonts w:ascii="方正黑体简体" w:eastAsia="方正黑体简体"/>
                                  <w:sz w:val="19"/>
                                  <w:szCs w:val="19"/>
                                </w:rPr>
                                <w:t>panel</w:t>
                              </w:r>
                            </w:p>
                          </w:txbxContent>
                        </wps:txbx>
                        <wps:bodyPr rot="0" vert="horz" wrap="square" lIns="91440" tIns="45720" rIns="91440" bIns="45720" anchor="t" anchorCtr="0" upright="1">
                          <a:noAutofit/>
                        </wps:bodyPr>
                      </wps:wsp>
                      <wps:wsp>
                        <wps:cNvPr id="44" name="Text Box 222"/>
                        <wps:cNvSpPr txBox="1">
                          <a:spLocks noChangeArrowheads="1"/>
                        </wps:cNvSpPr>
                        <wps:spPr bwMode="auto">
                          <a:xfrm>
                            <a:off x="1938" y="452"/>
                            <a:ext cx="286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BEE87" w14:textId="491B9D87" w:rsidR="009959BD" w:rsidRDefault="009959BD">
                              <w:pPr>
                                <w:spacing w:line="0" w:lineRule="atLeast"/>
                                <w:rPr>
                                  <w:sz w:val="18"/>
                                  <w:szCs w:val="18"/>
                                </w:rPr>
                              </w:pPr>
                              <w:r>
                                <w:rPr>
                                  <w:sz w:val="18"/>
                                  <w:szCs w:val="18"/>
                                </w:rPr>
                                <w:t xml:space="preserve">The passive middle panel without active devices improves the reliability exponentially. The high-speed signals are designed in separation from the low-speed signals improving the reliability of the middle panel. The system also reserves an expansion link for the next generation of I/O technology to realize seamless upgrading and compatibility for the next generation of blade. The life cycle of the blade rack is prolonged and the initial investments of users can be effectively protected. </w:t>
                              </w:r>
                            </w:p>
                            <w:p w14:paraId="089AA6E9" w14:textId="77777777" w:rsidR="009959BD" w:rsidRDefault="009959BD">
                              <w:pPr>
                                <w:spacing w:line="0" w:lineRule="atLeast"/>
                                <w:rPr>
                                  <w:sz w:val="18"/>
                                  <w:szCs w:val="18"/>
                                </w:rPr>
                              </w:pPr>
                            </w:p>
                          </w:txbxContent>
                        </wps:txbx>
                        <wps:bodyPr rot="0" vert="horz" wrap="square" lIns="91440" tIns="45720" rIns="91440" bIns="45720" anchor="t" anchorCtr="0" upright="1">
                          <a:noAutofit/>
                        </wps:bodyPr>
                      </wps:wsp>
                      <wps:wsp>
                        <wps:cNvPr id="45" name="Text Box 223"/>
                        <wps:cNvSpPr txBox="1">
                          <a:spLocks noChangeArrowheads="1"/>
                        </wps:cNvSpPr>
                        <wps:spPr bwMode="auto">
                          <a:xfrm>
                            <a:off x="0" y="0"/>
                            <a:ext cx="492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1256D" w14:textId="53B1D800" w:rsidR="009959BD" w:rsidRDefault="009959BD">
                              <w:pPr>
                                <w:pBdr>
                                  <w:bottom w:val="single" w:sz="2" w:space="1" w:color="auto"/>
                                </w:pBdr>
                              </w:pPr>
                              <w:r>
                                <w:rPr>
                                  <w:rFonts w:hint="eastAsia"/>
                                </w:rPr>
                                <w:t xml:space="preserve">  </w:t>
                              </w:r>
                              <w:r>
                                <w:rPr>
                                  <w:noProof/>
                                </w:rPr>
                                <w:drawing>
                                  <wp:inline distT="0" distB="0" distL="0" distR="0" wp14:anchorId="05F50C30" wp14:editId="036EFB78">
                                    <wp:extent cx="2946400" cy="296354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2963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43" style="position:absolute;left:0;text-align:left;margin-left:-6.65pt;margin-top:189.05pt;width:247.15pt;height:208.05pt;z-index:-251673088" coordsize="4921,3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">
                <v:shape id="Text Box 221" o:spid="_x0000_s1044" type="#_x0000_t202" style="position:absolute;left:91;top:452;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EoXwQAA&#10;ANsAAAAPAAAAZHJzL2Rvd25yZXYueG1sRI/disIwFITvBd8hHMEbWVP/d7tGUUHx1p8HODbHttic&#10;lCba+vZGELwcZuYbZr5sTCEeVLncsoJBPwJBnFidc6rgfNr+/IJwHlljYZkUPMnBctFuzTHWtuYD&#10;PY4+FQHCLkYFmfdlLKVLMjLo+rYkDt7VVgZ9kFUqdYV1gJtCDqNoKg3mHBYyLGmTUXI73o2C677u&#10;Tf7qy86fZ4fxdI357GKfSnU7zeofhKfGf8Of9l4rGI/g/SX8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gBKF8EAAADbAAAADwAAAAAAAAAAAAAAAACXAgAAZHJzL2Rvd25y&#10;ZXYueG1sUEsFBgAAAAAEAAQA9QAAAIUDAAAAAA==&#10;" stroked="f">
                  <v:textbox>
                    <w:txbxContent>
                      <w:p w14:paraId="1C212E12" w14:textId="77777777" w:rsidR="009959BD" w:rsidRDefault="009959BD" w:rsidP="00E064C7">
                        <w:pPr>
                          <w:spacing w:line="220" w:lineRule="exact"/>
                          <w:rPr>
                            <w:rFonts w:ascii="方正黑体简体" w:eastAsia="方正黑体简体"/>
                            <w:sz w:val="19"/>
                            <w:szCs w:val="19"/>
                          </w:rPr>
                        </w:pPr>
                      </w:p>
                      <w:p w14:paraId="3FF1247B" w14:textId="77777777" w:rsidR="009959BD" w:rsidRDefault="009959BD" w:rsidP="00E064C7">
                        <w:pPr>
                          <w:spacing w:line="220" w:lineRule="exact"/>
                          <w:rPr>
                            <w:rFonts w:ascii="方正黑体简体" w:eastAsia="方正黑体简体"/>
                            <w:sz w:val="19"/>
                            <w:szCs w:val="19"/>
                          </w:rPr>
                        </w:pPr>
                      </w:p>
                      <w:p w14:paraId="11706D43" w14:textId="48480A0B" w:rsidR="009959BD" w:rsidRDefault="009959BD" w:rsidP="00E064C7">
                        <w:pPr>
                          <w:spacing w:line="220" w:lineRule="exact"/>
                          <w:rPr>
                            <w:rFonts w:ascii="方正黑体简体" w:eastAsia="方正黑体简体"/>
                            <w:sz w:val="19"/>
                            <w:szCs w:val="19"/>
                          </w:rPr>
                        </w:pPr>
                        <w:r>
                          <w:rPr>
                            <w:rFonts w:ascii="方正黑体简体" w:eastAsia="方正黑体简体" w:hint="eastAsia"/>
                            <w:sz w:val="19"/>
                            <w:szCs w:val="19"/>
                          </w:rPr>
                          <w:t>High-</w:t>
                        </w:r>
                        <w:r>
                          <w:rPr>
                            <w:rFonts w:ascii="方正黑体简体" w:eastAsia="方正黑体简体"/>
                            <w:sz w:val="19"/>
                            <w:szCs w:val="19"/>
                          </w:rPr>
                          <w:t>availability</w:t>
                        </w:r>
                        <w:r>
                          <w:rPr>
                            <w:rFonts w:ascii="方正黑体简体" w:eastAsia="方正黑体简体" w:hint="eastAsia"/>
                            <w:sz w:val="19"/>
                            <w:szCs w:val="19"/>
                          </w:rPr>
                          <w:t xml:space="preserve"> middle </w:t>
                        </w:r>
                        <w:r>
                          <w:rPr>
                            <w:rFonts w:ascii="方正黑体简体" w:eastAsia="方正黑体简体"/>
                            <w:sz w:val="19"/>
                            <w:szCs w:val="19"/>
                          </w:rPr>
                          <w:t>panel</w:t>
                        </w:r>
                      </w:p>
                    </w:txbxContent>
                  </v:textbox>
                </v:shape>
                <v:shape id="Text Box 222" o:spid="_x0000_s1045" type="#_x0000_t202" style="position:absolute;left:1938;top:452;width:286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14:paraId="561BEE87" w14:textId="491B9D87" w:rsidR="009959BD" w:rsidRDefault="009959BD">
                        <w:pPr>
                          <w:spacing w:line="0" w:lineRule="atLeast"/>
                          <w:rPr>
                            <w:sz w:val="18"/>
                            <w:szCs w:val="18"/>
                          </w:rPr>
                        </w:pPr>
                        <w:r>
                          <w:rPr>
                            <w:sz w:val="18"/>
                            <w:szCs w:val="18"/>
                          </w:rPr>
                          <w:t xml:space="preserve">The passive middle panel without active devices improves the reliability exponentially. The high-speed signals are designed in separation from the low-speed signals improving the reliability of the middle panel. The system also reserves an expansion link for the next generation of I/O technology to realize seamless upgrading and compatibility for the next generation of blade. The life cycle of the blade rack is prolonged and the initial investments of users can be effectively protected. </w:t>
                        </w:r>
                      </w:p>
                      <w:p w14:paraId="089AA6E9" w14:textId="77777777" w:rsidR="009959BD" w:rsidRDefault="009959BD">
                        <w:pPr>
                          <w:spacing w:line="0" w:lineRule="atLeast"/>
                          <w:rPr>
                            <w:sz w:val="18"/>
                            <w:szCs w:val="18"/>
                          </w:rPr>
                        </w:pPr>
                      </w:p>
                    </w:txbxContent>
                  </v:textbox>
                </v:shape>
                <v:shape id="Text Box 223" o:spid="_x0000_s1046" type="#_x0000_t202" style="position:absolute;width:4921;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Xf4wgAA&#10;ANsAAAAPAAAAZHJzL2Rvd25yZXYueG1sRI/disIwFITvBd8hHGFvxKaKf9s1ii6seFv1AU6bY1ts&#10;TkoTbX37jbCwl8PMfMNsdr2pxZNaV1lWMI1iEMS51RUXCq6Xn8kahPPIGmvLpOBFDnbb4WCDibYd&#10;p/Q8+0IECLsEFZTeN4mULi/JoItsQxy8m20N+iDbQuoWuwA3tZzF8VIarDgslNjQd0n5/fwwCm6n&#10;brz47LKjv67S+fKA1SqzL6U+Rv3+C4Sn3v+H/9onrWC+gP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6ld/jCAAAA2wAAAA8AAAAAAAAAAAAAAAAAlwIAAGRycy9kb3du&#10;cmV2LnhtbFBLBQYAAAAABAAEAPUAAACGAwAAAAA=&#10;" stroked="f">
                  <v:textbox>
                    <w:txbxContent>
                      <w:p w14:paraId="5331256D" w14:textId="53B1D800" w:rsidR="009959BD" w:rsidRDefault="009959BD">
                        <w:pPr>
                          <w:pBdr>
                            <w:bottom w:val="single" w:sz="2" w:space="1" w:color="auto"/>
                          </w:pBdr>
                        </w:pPr>
                        <w:r>
                          <w:rPr>
                            <w:rFonts w:hint="eastAsia"/>
                          </w:rPr>
                          <w:t xml:space="preserve">  </w:t>
                        </w:r>
                        <w:r>
                          <w:rPr>
                            <w:noProof/>
                          </w:rPr>
                          <w:drawing>
                            <wp:inline distT="0" distB="0" distL="0" distR="0" wp14:anchorId="05F50C30" wp14:editId="036EFB78">
                              <wp:extent cx="2946400" cy="296354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2963545"/>
                                      </a:xfrm>
                                      <a:prstGeom prst="rect">
                                        <a:avLst/>
                                      </a:prstGeom>
                                      <a:noFill/>
                                      <a:ln>
                                        <a:noFill/>
                                      </a:ln>
                                    </pic:spPr>
                                  </pic:pic>
                                </a:graphicData>
                              </a:graphic>
                            </wp:inline>
                          </w:drawing>
                        </w:r>
                      </w:p>
                    </w:txbxContent>
                  </v:textbox>
                </v:shape>
              </v:group>
            </w:pict>
          </mc:Fallback>
        </mc:AlternateContent>
      </w:r>
      <w:r>
        <w:rPr>
          <w:rFonts w:eastAsia="方正黑体简体"/>
          <w:noProof/>
          <w:sz w:val="19"/>
          <w:szCs w:val="19"/>
        </w:rPr>
        <mc:AlternateContent>
          <mc:Choice Requires="wpg">
            <w:drawing>
              <wp:anchor distT="0" distB="0" distL="114300" distR="114300" simplePos="0" relativeHeight="251645440" behindDoc="1" locked="0" layoutInCell="1" allowOverlap="1" wp14:anchorId="32F14499" wp14:editId="66A3BE55">
                <wp:simplePos x="0" y="0"/>
                <wp:positionH relativeFrom="column">
                  <wp:posOffset>-134620</wp:posOffset>
                </wp:positionH>
                <wp:positionV relativeFrom="paragraph">
                  <wp:posOffset>5040630</wp:posOffset>
                </wp:positionV>
                <wp:extent cx="3124835" cy="2313940"/>
                <wp:effectExtent l="1270" t="5715" r="0" b="4445"/>
                <wp:wrapNone/>
                <wp:docPr id="3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313940"/>
                          <a:chOff x="0" y="0"/>
                          <a:chExt cx="4921" cy="3644"/>
                        </a:xfrm>
                      </wpg:grpSpPr>
                      <wps:wsp>
                        <wps:cNvPr id="39" name="Text Box 238"/>
                        <wps:cNvSpPr txBox="1">
                          <a:spLocks noChangeArrowheads="1"/>
                        </wps:cNvSpPr>
                        <wps:spPr bwMode="auto">
                          <a:xfrm>
                            <a:off x="91" y="452"/>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B4337" w14:textId="77777777" w:rsidR="009959BD" w:rsidRDefault="009959BD" w:rsidP="00E064C7">
                              <w:pPr>
                                <w:spacing w:line="220" w:lineRule="exact"/>
                                <w:rPr>
                                  <w:rFonts w:ascii="方正黑体简体" w:eastAsia="方正黑体简体"/>
                                  <w:sz w:val="19"/>
                                  <w:szCs w:val="19"/>
                                </w:rPr>
                              </w:pPr>
                              <w:r>
                                <w:rPr>
                                  <w:rFonts w:ascii="方正黑体简体" w:eastAsia="方正黑体简体" w:hint="eastAsia"/>
                                  <w:sz w:val="19"/>
                                  <w:szCs w:val="19"/>
                                </w:rPr>
                                <w:t xml:space="preserve">Gigabit </w:t>
                              </w:r>
                              <w:r w:rsidRPr="003612F3">
                                <w:rPr>
                                  <w:rFonts w:ascii="方正黑体简体" w:eastAsia="方正黑体简体" w:hint="eastAsia"/>
                                  <w:sz w:val="19"/>
                                  <w:szCs w:val="19"/>
                                </w:rPr>
                                <w:t>Ethernet</w:t>
                              </w:r>
                              <w:r>
                                <w:rPr>
                                  <w:rFonts w:ascii="方正黑体简体" w:eastAsia="方正黑体简体" w:hint="eastAsia"/>
                                  <w:sz w:val="19"/>
                                  <w:szCs w:val="19"/>
                                </w:rPr>
                                <w:t xml:space="preserve"> </w:t>
                              </w:r>
                            </w:p>
                          </w:txbxContent>
                        </wps:txbx>
                        <wps:bodyPr rot="0" vert="horz" wrap="square" lIns="91440" tIns="45720" rIns="91440" bIns="45720" anchor="t" anchorCtr="0" upright="1">
                          <a:noAutofit/>
                        </wps:bodyPr>
                      </wps:wsp>
                      <wps:wsp>
                        <wps:cNvPr id="40" name="Text Box 239"/>
                        <wps:cNvSpPr txBox="1">
                          <a:spLocks noChangeArrowheads="1"/>
                        </wps:cNvSpPr>
                        <wps:spPr bwMode="auto">
                          <a:xfrm>
                            <a:off x="1938" y="452"/>
                            <a:ext cx="286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CF216" w14:textId="77777777" w:rsidR="009959BD" w:rsidRDefault="009959BD">
                              <w:pPr>
                                <w:spacing w:line="0" w:lineRule="atLeast"/>
                                <w:rPr>
                                  <w:sz w:val="18"/>
                                  <w:szCs w:val="18"/>
                                </w:rPr>
                              </w:pPr>
                              <w:r>
                                <w:rPr>
                                  <w:sz w:val="18"/>
                                  <w:szCs w:val="18"/>
                                </w:rPr>
                                <w:t>Various Gigabit network modules with different specifications and performance</w:t>
                              </w:r>
                            </w:p>
                            <w:p w14:paraId="0B5FFCA7" w14:textId="2CD10225" w:rsidR="009959BD" w:rsidRDefault="009959BD">
                              <w:pPr>
                                <w:numPr>
                                  <w:ilvl w:val="0"/>
                                  <w:numId w:val="2"/>
                                </w:numPr>
                                <w:spacing w:line="0" w:lineRule="atLeast"/>
                                <w:rPr>
                                  <w:sz w:val="18"/>
                                  <w:szCs w:val="18"/>
                                </w:rPr>
                              </w:pPr>
                              <w:r>
                                <w:rPr>
                                  <w:sz w:val="18"/>
                                  <w:szCs w:val="18"/>
                                </w:rPr>
                                <w:t xml:space="preserve">Regular gigabit switching network and 10-gigabit switching network to satisfy different application demands; </w:t>
                              </w:r>
                            </w:p>
                            <w:p w14:paraId="7C6C5128" w14:textId="77777777" w:rsidR="009959BD" w:rsidRDefault="009959BD">
                              <w:pPr>
                                <w:numPr>
                                  <w:ilvl w:val="0"/>
                                  <w:numId w:val="2"/>
                                </w:numPr>
                                <w:spacing w:line="0" w:lineRule="atLeast"/>
                                <w:rPr>
                                  <w:sz w:val="18"/>
                                  <w:szCs w:val="18"/>
                                </w:rPr>
                              </w:pPr>
                              <w:r>
                                <w:rPr>
                                  <w:sz w:val="18"/>
                                  <w:szCs w:val="18"/>
                                </w:rPr>
                                <w:t xml:space="preserve">Gigabit straight-forward network to satisfy rigorous demands of users for network performance </w:t>
                              </w:r>
                            </w:p>
                            <w:p w14:paraId="6272581A" w14:textId="77777777" w:rsidR="009959BD" w:rsidRDefault="009959BD">
                              <w:pPr>
                                <w:spacing w:line="0" w:lineRule="atLeast"/>
                                <w:rPr>
                                  <w:sz w:val="18"/>
                                  <w:szCs w:val="18"/>
                                </w:rPr>
                              </w:pPr>
                            </w:p>
                          </w:txbxContent>
                        </wps:txbx>
                        <wps:bodyPr rot="0" vert="horz" wrap="square" lIns="91440" tIns="45720" rIns="91440" bIns="45720" anchor="t" anchorCtr="0" upright="1">
                          <a:noAutofit/>
                        </wps:bodyPr>
                      </wps:wsp>
                      <wps:wsp>
                        <wps:cNvPr id="41" name="Text Box 240"/>
                        <wps:cNvSpPr txBox="1">
                          <a:spLocks noChangeArrowheads="1"/>
                        </wps:cNvSpPr>
                        <wps:spPr bwMode="auto">
                          <a:xfrm>
                            <a:off x="0" y="0"/>
                            <a:ext cx="492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B7000"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47" style="position:absolute;left:0;text-align:left;margin-left:-10.55pt;margin-top:396.9pt;width:246.05pt;height:182.2pt;z-index:-251671040" coordsize="4921,3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">
                <v:shape id="Text Box 238" o:spid="_x0000_s1048" type="#_x0000_t202" style="position:absolute;left:91;top:452;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g6AwQAA&#10;ANsAAAAPAAAAZHJzL2Rvd25yZXYueG1sRI/disIwFITvhX2HcBa8EU3Xf6tRVFC89ecBjs2xLTYn&#10;pcna+vZGELwcZuYbZrFqTCEeVLncsoK/XgSCOLE651TB5bzrTkE4j6yxsEwKnuRgtfxpLTDWtuYj&#10;PU4+FQHCLkYFmfdlLKVLMjLoerYkDt7NVgZ9kFUqdYV1gJtC9qNoLA3mHBYyLGmbUXI//RsFt0Pd&#10;Gc3q695fJsfheIP55GqfSrV/m/UchKfGf8Of9kErGMzg/SX8A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4OgMEAAADbAAAADwAAAAAAAAAAAAAAAACXAgAAZHJzL2Rvd25y&#10;ZXYueG1sUEsFBgAAAAAEAAQA9QAAAIUDAAAAAA==&#10;" stroked="f">
                  <v:textbox>
                    <w:txbxContent>
                      <w:p w14:paraId="009B4337" w14:textId="77777777" w:rsidR="009959BD" w:rsidRDefault="009959BD" w:rsidP="00E064C7">
                        <w:pPr>
                          <w:spacing w:line="220" w:lineRule="exact"/>
                          <w:rPr>
                            <w:rFonts w:ascii="方正黑体简体" w:eastAsia="方正黑体简体"/>
                            <w:sz w:val="19"/>
                            <w:szCs w:val="19"/>
                          </w:rPr>
                        </w:pPr>
                        <w:r>
                          <w:rPr>
                            <w:rFonts w:ascii="方正黑体简体" w:eastAsia="方正黑体简体" w:hint="eastAsia"/>
                            <w:sz w:val="19"/>
                            <w:szCs w:val="19"/>
                          </w:rPr>
                          <w:t xml:space="preserve">Gigabit </w:t>
                        </w:r>
                        <w:r w:rsidRPr="003612F3">
                          <w:rPr>
                            <w:rFonts w:ascii="方正黑体简体" w:eastAsia="方正黑体简体" w:hint="eastAsia"/>
                            <w:sz w:val="19"/>
                            <w:szCs w:val="19"/>
                          </w:rPr>
                          <w:t>Ethernet</w:t>
                        </w:r>
                        <w:r>
                          <w:rPr>
                            <w:rFonts w:ascii="方正黑体简体" w:eastAsia="方正黑体简体" w:hint="eastAsia"/>
                            <w:sz w:val="19"/>
                            <w:szCs w:val="19"/>
                          </w:rPr>
                          <w:t xml:space="preserve"> </w:t>
                        </w:r>
                      </w:p>
                    </w:txbxContent>
                  </v:textbox>
                </v:shape>
                <v:shape id="Text Box 239" o:spid="_x0000_s1049" type="#_x0000_t202" style="position:absolute;left:1938;top:452;width:286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tRgvAAA&#10;ANsAAAAPAAAAZHJzL2Rvd25yZXYueG1sRE9LCsIwEN0L3iGM4EY0VfxWo6iguPVzgLEZ22IzKU20&#10;9fZmIbh8vP9q05hCvKlyuWUFw0EEgjixOudUwe166M9BOI+ssbBMCj7kYLNut1YYa1vzmd4Xn4oQ&#10;wi5GBZn3ZSylSzIy6Aa2JA7cw1YGfYBVKnWFdQg3hRxF0VQazDk0ZFjSPqPkeXkZBY9T3Zss6vvR&#10;32bn8XSH+exuP0p1O812CcJT4//in/ukFY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7S1GC8AAAA2wAAAA8AAAAAAAAAAAAAAAAAlwIAAGRycy9kb3ducmV2Lnht&#10;bFBLBQYAAAAABAAEAPUAAACAAwAAAAA=&#10;" stroked="f">
                  <v:textbox>
                    <w:txbxContent>
                      <w:p w14:paraId="237CF216" w14:textId="77777777" w:rsidR="009959BD" w:rsidRDefault="009959BD">
                        <w:pPr>
                          <w:spacing w:line="0" w:lineRule="atLeast"/>
                          <w:rPr>
                            <w:sz w:val="18"/>
                            <w:szCs w:val="18"/>
                          </w:rPr>
                        </w:pPr>
                        <w:r>
                          <w:rPr>
                            <w:sz w:val="18"/>
                            <w:szCs w:val="18"/>
                          </w:rPr>
                          <w:t>Various Gigabit network modules with different specifications and performance</w:t>
                        </w:r>
                      </w:p>
                      <w:p w14:paraId="0B5FFCA7" w14:textId="2CD10225" w:rsidR="009959BD" w:rsidRDefault="009959BD">
                        <w:pPr>
                          <w:numPr>
                            <w:ilvl w:val="0"/>
                            <w:numId w:val="2"/>
                          </w:numPr>
                          <w:spacing w:line="0" w:lineRule="atLeast"/>
                          <w:rPr>
                            <w:sz w:val="18"/>
                            <w:szCs w:val="18"/>
                          </w:rPr>
                        </w:pPr>
                        <w:r>
                          <w:rPr>
                            <w:sz w:val="18"/>
                            <w:szCs w:val="18"/>
                          </w:rPr>
                          <w:t xml:space="preserve">Regular gigabit switching network and 10-gigabit switching network to satisfy different application demands; </w:t>
                        </w:r>
                      </w:p>
                      <w:p w14:paraId="7C6C5128" w14:textId="77777777" w:rsidR="009959BD" w:rsidRDefault="009959BD">
                        <w:pPr>
                          <w:numPr>
                            <w:ilvl w:val="0"/>
                            <w:numId w:val="2"/>
                          </w:numPr>
                          <w:spacing w:line="0" w:lineRule="atLeast"/>
                          <w:rPr>
                            <w:sz w:val="18"/>
                            <w:szCs w:val="18"/>
                          </w:rPr>
                        </w:pPr>
                        <w:r>
                          <w:rPr>
                            <w:sz w:val="18"/>
                            <w:szCs w:val="18"/>
                          </w:rPr>
                          <w:t xml:space="preserve">Gigabit straight-forward network to satisfy rigorous demands of users for network performance </w:t>
                        </w:r>
                      </w:p>
                      <w:p w14:paraId="6272581A" w14:textId="77777777" w:rsidR="009959BD" w:rsidRDefault="009959BD">
                        <w:pPr>
                          <w:spacing w:line="0" w:lineRule="atLeast"/>
                          <w:rPr>
                            <w:sz w:val="18"/>
                            <w:szCs w:val="18"/>
                          </w:rPr>
                        </w:pPr>
                      </w:p>
                    </w:txbxContent>
                  </v:textbox>
                </v:shape>
                <v:shape id="Text Box 240" o:spid="_x0000_s1050" type="#_x0000_t202" style="position:absolute;width:4921;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nH7xAAA&#10;ANsAAAAPAAAAZHJzL2Rvd25yZXYueG1sRI/NasMwEITvhbyD2EAvJZZT3Pw4kU1aaMk1Pw+wtja2&#10;ibUylhrbb18VCj0OM/MNs89H04oH9a6xrGAZxSCIS6sbrhRcL5+LDQjnkTW2lknBRA7ybPa0x1Tb&#10;gU/0OPtKBAi7FBXU3neplK6syaCLbEccvJvtDfog+0rqHocAN618jeOVNNhwWKixo4+ayvv52yi4&#10;HYeXt+1QfPnr+pSs3rFZF3ZS6nk+HnYgPI3+P/zXPmoFyRJ+v4Qf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5x+8QAAADbAAAADwAAAAAAAAAAAAAAAACXAgAAZHJzL2Rv&#10;d25yZXYueG1sUEsFBgAAAAAEAAQA9QAAAIgDAAAAAA==&#10;" stroked="f">
                  <v:textbox>
                    <w:txbxContent>
                      <w:p w14:paraId="4C6B7000" w14:textId="77777777" w:rsidR="009959BD" w:rsidRDefault="009959BD">
                        <w:pPr>
                          <w:pBdr>
                            <w:bottom w:val="single" w:sz="2" w:space="1" w:color="auto"/>
                          </w:pBdr>
                        </w:pPr>
                        <w:r>
                          <w:rPr>
                            <w:rFonts w:hint="eastAsia"/>
                          </w:rPr>
                          <w:t xml:space="preserve"> </w:t>
                        </w:r>
                      </w:p>
                    </w:txbxContent>
                  </v:textbox>
                </v:shape>
              </v:group>
            </w:pict>
          </mc:Fallback>
        </mc:AlternateContent>
      </w:r>
      <w:r>
        <w:rPr>
          <w:rFonts w:eastAsia="方正黑体简体"/>
          <w:noProof/>
          <w:sz w:val="19"/>
          <w:szCs w:val="19"/>
        </w:rPr>
        <mc:AlternateContent>
          <mc:Choice Requires="wpg">
            <w:drawing>
              <wp:anchor distT="0" distB="0" distL="114300" distR="114300" simplePos="0" relativeHeight="251655680" behindDoc="1" locked="0" layoutInCell="1" allowOverlap="1" wp14:anchorId="6CE16C9F" wp14:editId="343D9959">
                <wp:simplePos x="0" y="0"/>
                <wp:positionH relativeFrom="column">
                  <wp:posOffset>3259455</wp:posOffset>
                </wp:positionH>
                <wp:positionV relativeFrom="paragraph">
                  <wp:posOffset>2305050</wp:posOffset>
                </wp:positionV>
                <wp:extent cx="3124835" cy="2431415"/>
                <wp:effectExtent l="4445" t="635" r="0" b="6350"/>
                <wp:wrapNone/>
                <wp:docPr id="3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431415"/>
                          <a:chOff x="0" y="0"/>
                          <a:chExt cx="4921" cy="3644"/>
                        </a:xfrm>
                      </wpg:grpSpPr>
                      <wps:wsp>
                        <wps:cNvPr id="35" name="Text Box 484"/>
                        <wps:cNvSpPr txBox="1">
                          <a:spLocks noChangeArrowheads="1"/>
                        </wps:cNvSpPr>
                        <wps:spPr bwMode="auto">
                          <a:xfrm>
                            <a:off x="91" y="452"/>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53742" w14:textId="77777777" w:rsidR="009959BD" w:rsidRDefault="009959BD" w:rsidP="00E064C7">
                              <w:pPr>
                                <w:spacing w:line="220" w:lineRule="exact"/>
                                <w:rPr>
                                  <w:rFonts w:eastAsia="方正黑体简体"/>
                                  <w:sz w:val="19"/>
                                  <w:szCs w:val="19"/>
                                </w:rPr>
                              </w:pPr>
                            </w:p>
                            <w:p w14:paraId="3946CCB5" w14:textId="77777777" w:rsidR="009959BD" w:rsidRDefault="009959BD" w:rsidP="00E064C7">
                              <w:pPr>
                                <w:spacing w:line="220" w:lineRule="exact"/>
                                <w:rPr>
                                  <w:rFonts w:eastAsia="方正黑体简体"/>
                                  <w:sz w:val="19"/>
                                  <w:szCs w:val="19"/>
                                </w:rPr>
                              </w:pPr>
                              <w:r>
                                <w:rPr>
                                  <w:rFonts w:eastAsia="方正黑体简体"/>
                                  <w:sz w:val="19"/>
                                  <w:szCs w:val="19"/>
                                </w:rPr>
                                <w:t xml:space="preserve">Computing blade </w:t>
                              </w:r>
                            </w:p>
                          </w:txbxContent>
                        </wps:txbx>
                        <wps:bodyPr rot="0" vert="horz" wrap="square" lIns="91440" tIns="45720" rIns="91440" bIns="45720" anchor="t" anchorCtr="0" upright="1">
                          <a:noAutofit/>
                        </wps:bodyPr>
                      </wps:wsp>
                      <wps:wsp>
                        <wps:cNvPr id="36" name="Text Box 485"/>
                        <wps:cNvSpPr txBox="1">
                          <a:spLocks noChangeArrowheads="1"/>
                        </wps:cNvSpPr>
                        <wps:spPr bwMode="auto">
                          <a:xfrm>
                            <a:off x="1938" y="452"/>
                            <a:ext cx="286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DE80B" w14:textId="4DD320FA" w:rsidR="009959BD" w:rsidRDefault="009959BD">
                              <w:pPr>
                                <w:spacing w:line="0" w:lineRule="atLeast"/>
                                <w:rPr>
                                  <w:sz w:val="18"/>
                                  <w:szCs w:val="18"/>
                                </w:rPr>
                              </w:pPr>
                              <w:r>
                                <w:rPr>
                                  <w:sz w:val="18"/>
                                  <w:szCs w:val="18"/>
                                </w:rPr>
                                <w:t xml:space="preserve">The system provides a multi-core processor based on supporting for Intel Xeon E5-2600v3, Intel Xeon E7-4800V2 and AMD 6300. On the unified infrastructure platform of Sugon TC 6600, flexible options can be made. </w:t>
                              </w:r>
                            </w:p>
                            <w:p w14:paraId="5F9BCE21" w14:textId="21826A5C" w:rsidR="009959BD" w:rsidRDefault="009959BD">
                              <w:pPr>
                                <w:spacing w:line="0" w:lineRule="atLeast"/>
                                <w:rPr>
                                  <w:sz w:val="18"/>
                                  <w:szCs w:val="18"/>
                                </w:rPr>
                              </w:pPr>
                              <w:r>
                                <w:rPr>
                                  <w:sz w:val="18"/>
                                  <w:szCs w:val="18"/>
                                </w:rPr>
                                <w:t xml:space="preserve">Optimization choices can be selected according to special applications. Different computing blade platforms suitable for various application demands are stored in the unified blade rack to get the best overall integration solutions. </w:t>
                              </w:r>
                            </w:p>
                            <w:p w14:paraId="773FA38C" w14:textId="77777777" w:rsidR="009959BD" w:rsidRDefault="009959BD">
                              <w:pPr>
                                <w:spacing w:line="0" w:lineRule="atLeast"/>
                                <w:rPr>
                                  <w:sz w:val="18"/>
                                  <w:szCs w:val="18"/>
                                </w:rPr>
                              </w:pPr>
                            </w:p>
                            <w:p w14:paraId="5F7230B6" w14:textId="77777777" w:rsidR="009959BD" w:rsidRDefault="009959BD">
                              <w:pPr>
                                <w:spacing w:line="0" w:lineRule="atLeast"/>
                                <w:rPr>
                                  <w:sz w:val="18"/>
                                  <w:szCs w:val="18"/>
                                </w:rPr>
                              </w:pPr>
                            </w:p>
                          </w:txbxContent>
                        </wps:txbx>
                        <wps:bodyPr rot="0" vert="horz" wrap="square" lIns="91440" tIns="45720" rIns="91440" bIns="45720" anchor="t" anchorCtr="0" upright="1">
                          <a:noAutofit/>
                        </wps:bodyPr>
                      </wps:wsp>
                      <wps:wsp>
                        <wps:cNvPr id="37" name="Text Box 486"/>
                        <wps:cNvSpPr txBox="1">
                          <a:spLocks noChangeArrowheads="1"/>
                        </wps:cNvSpPr>
                        <wps:spPr bwMode="auto">
                          <a:xfrm>
                            <a:off x="0" y="0"/>
                            <a:ext cx="492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31946"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51" style="position:absolute;left:0;text-align:left;margin-left:256.65pt;margin-top:181.5pt;width:246.05pt;height:191.45pt;z-index:-251660800" coordsize="4921,3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">
                <v:shape id="Text Box 484" o:spid="_x0000_s1052" type="#_x0000_t202" style="position:absolute;left:91;top:452;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wSFwwAA&#10;ANsAAAAPAAAAZHJzL2Rvd25yZXYueG1sRI/dasJAFITvC77DcgRvim6sjbapq1ShxduoD3DMHpPQ&#10;7NmQXfPz9l1B8HKYmW+Y9bY3lWipcaVlBfNZBII4s7rkXMH59DP9AOE8ssbKMikYyMF2M3pZY6Jt&#10;xym1R5+LAGGXoILC+zqR0mUFGXQzWxMH72obgz7IJpe6wS7ATSXfomgpDZYcFgqsaV9Q9ne8GQXX&#10;Q/caf3aXX39epe/LHZarix2Umoz77y8Qnnr/DD/aB61gEcP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owSFwwAAANsAAAAPAAAAAAAAAAAAAAAAAJcCAABkcnMvZG93&#10;bnJldi54bWxQSwUGAAAAAAQABAD1AAAAhwMAAAAA&#10;" stroked="f">
                  <v:textbox>
                    <w:txbxContent>
                      <w:p w14:paraId="38153742" w14:textId="77777777" w:rsidR="009959BD" w:rsidRDefault="009959BD" w:rsidP="00E064C7">
                        <w:pPr>
                          <w:spacing w:line="220" w:lineRule="exact"/>
                          <w:rPr>
                            <w:rFonts w:eastAsia="方正黑体简体"/>
                            <w:sz w:val="19"/>
                            <w:szCs w:val="19"/>
                          </w:rPr>
                        </w:pPr>
                      </w:p>
                      <w:p w14:paraId="3946CCB5" w14:textId="77777777" w:rsidR="009959BD" w:rsidRDefault="009959BD" w:rsidP="00E064C7">
                        <w:pPr>
                          <w:spacing w:line="220" w:lineRule="exact"/>
                          <w:rPr>
                            <w:rFonts w:eastAsia="方正黑体简体"/>
                            <w:sz w:val="19"/>
                            <w:szCs w:val="19"/>
                          </w:rPr>
                        </w:pPr>
                        <w:r>
                          <w:rPr>
                            <w:rFonts w:eastAsia="方正黑体简体"/>
                            <w:sz w:val="19"/>
                            <w:szCs w:val="19"/>
                          </w:rPr>
                          <w:t xml:space="preserve">Computing blade </w:t>
                        </w:r>
                      </w:p>
                    </w:txbxContent>
                  </v:textbox>
                </v:shape>
                <v:shape id="Text Box 485" o:spid="_x0000_s1053" type="#_x0000_t202" style="position:absolute;left:1938;top:452;width:286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ZrywgAA&#10;ANsAAAAPAAAAZHJzL2Rvd25yZXYueG1sRI/disIwFITvF3yHcARvFk39q7tdo6igeOvPAxybY1u2&#10;OSlNtPXtjSB4OczMN8x82ZpS3Kl2hWUFw0EEgji1uuBMwfm07f+AcB5ZY2mZFDzIwXLR+Zpjom3D&#10;B7offSYChF2CCnLvq0RKl+Zk0A1sRRy8q60N+iDrTOoamwA3pRxFUSwNFhwWcqxok1P6f7wZBdd9&#10;8z39bS47f54dJvEai9nFPpTqddvVHwhPrf+E3+29VjCO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xmvLCAAAA2wAAAA8AAAAAAAAAAAAAAAAAlwIAAGRycy9kb3du&#10;cmV2LnhtbFBLBQYAAAAABAAEAPUAAACGAwAAAAA=&#10;" stroked="f">
                  <v:textbox>
                    <w:txbxContent>
                      <w:p w14:paraId="5A5DE80B" w14:textId="4DD320FA" w:rsidR="009959BD" w:rsidRDefault="009959BD">
                        <w:pPr>
                          <w:spacing w:line="0" w:lineRule="atLeast"/>
                          <w:rPr>
                            <w:sz w:val="18"/>
                            <w:szCs w:val="18"/>
                          </w:rPr>
                        </w:pPr>
                        <w:r>
                          <w:rPr>
                            <w:sz w:val="18"/>
                            <w:szCs w:val="18"/>
                          </w:rPr>
                          <w:t xml:space="preserve">The system provides a multi-core processor based on supporting for Intel Xeon E5-2600v3, Intel Xeon E7-4800V2 and AMD 6300. On the unified infrastructure platform of Sugon TC 6600, flexible options can be made. </w:t>
                        </w:r>
                      </w:p>
                      <w:p w14:paraId="5F9BCE21" w14:textId="21826A5C" w:rsidR="009959BD" w:rsidRDefault="009959BD">
                        <w:pPr>
                          <w:spacing w:line="0" w:lineRule="atLeast"/>
                          <w:rPr>
                            <w:sz w:val="18"/>
                            <w:szCs w:val="18"/>
                          </w:rPr>
                        </w:pPr>
                        <w:r>
                          <w:rPr>
                            <w:sz w:val="18"/>
                            <w:szCs w:val="18"/>
                          </w:rPr>
                          <w:t xml:space="preserve">Optimization choices can be selected according to special applications. Different computing blade platforms suitable for various application demands are stored in the unified blade rack to get the best overall integration solutions. </w:t>
                        </w:r>
                      </w:p>
                      <w:p w14:paraId="773FA38C" w14:textId="77777777" w:rsidR="009959BD" w:rsidRDefault="009959BD">
                        <w:pPr>
                          <w:spacing w:line="0" w:lineRule="atLeast"/>
                          <w:rPr>
                            <w:sz w:val="18"/>
                            <w:szCs w:val="18"/>
                          </w:rPr>
                        </w:pPr>
                      </w:p>
                      <w:p w14:paraId="5F7230B6" w14:textId="77777777" w:rsidR="009959BD" w:rsidRDefault="009959BD">
                        <w:pPr>
                          <w:spacing w:line="0" w:lineRule="atLeast"/>
                          <w:rPr>
                            <w:sz w:val="18"/>
                            <w:szCs w:val="18"/>
                          </w:rPr>
                        </w:pPr>
                      </w:p>
                    </w:txbxContent>
                  </v:textbox>
                </v:shape>
                <v:shape id="Text Box 486" o:spid="_x0000_s1054" type="#_x0000_t202" style="position:absolute;width:4921;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T9pxAAA&#10;ANsAAAAPAAAAZHJzL2Rvd25yZXYueG1sRI/dasJAFITvhb7Dcgq9kbqxtkaja2iFltzG+gDH7DEJ&#10;Zs+G7Jqft+8WCr0cZuYbZp+OphE9da62rGC5iEAQF1bXXCo4f38+b0A4j6yxsUwKJnKQHh5me0y0&#10;HTin/uRLESDsElRQed8mUrqiIoNuYVvi4F1tZ9AH2ZVSdzgEuGnkSxStpcGaw0KFLR0rKm6nu1Fw&#10;zYb523a4fPlznL+uP7COL3ZS6ulxfN+B8DT6//BfO9MKVjH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0/acQAAADbAAAADwAAAAAAAAAAAAAAAACXAgAAZHJzL2Rv&#10;d25yZXYueG1sUEsFBgAAAAAEAAQA9QAAAIgDAAAAAA==&#10;" stroked="f">
                  <v:textbox>
                    <w:txbxContent>
                      <w:p w14:paraId="7E731946" w14:textId="77777777" w:rsidR="009959BD" w:rsidRDefault="009959BD">
                        <w:pPr>
                          <w:pBdr>
                            <w:bottom w:val="single" w:sz="2" w:space="1" w:color="auto"/>
                          </w:pBdr>
                        </w:pPr>
                        <w:r>
                          <w:rPr>
                            <w:rFonts w:hint="eastAsia"/>
                          </w:rPr>
                          <w:t xml:space="preserve"> </w:t>
                        </w:r>
                      </w:p>
                    </w:txbxContent>
                  </v:textbox>
                </v:shape>
              </v:group>
            </w:pict>
          </mc:Fallback>
        </mc:AlternateContent>
      </w:r>
      <w:r w:rsidR="00CE553C" w:rsidRPr="00E064C7">
        <w:rPr>
          <w:rFonts w:eastAsia="方正黑体简体"/>
          <w:sz w:val="19"/>
          <w:szCs w:val="19"/>
        </w:rPr>
        <w:tab/>
      </w:r>
    </w:p>
    <w:p w14:paraId="2E4EFEB8" w14:textId="77777777" w:rsidR="00CE553C" w:rsidRDefault="00CE553C" w:rsidP="00E064C7">
      <w:pPr>
        <w:spacing w:line="220" w:lineRule="exact"/>
        <w:rPr>
          <w:rFonts w:ascii="方正黑体简体" w:eastAsia="方正黑体简体"/>
          <w:sz w:val="19"/>
          <w:szCs w:val="19"/>
        </w:rPr>
        <w:sectPr w:rsidR="00CE553C">
          <w:headerReference w:type="default" r:id="rId13"/>
          <w:pgSz w:w="11906" w:h="16838"/>
          <w:pgMar w:top="851" w:right="1134" w:bottom="851" w:left="1134" w:header="851" w:footer="794" w:gutter="0"/>
          <w:cols w:space="720"/>
          <w:docGrid w:type="lines" w:linePitch="312"/>
        </w:sectPr>
      </w:pPr>
    </w:p>
    <w:p w14:paraId="278EAECA" w14:textId="7BE48451" w:rsidR="00CE553C" w:rsidRDefault="00A02B01">
      <w:pPr>
        <w:spacing w:line="0" w:lineRule="atLeast"/>
        <w:rPr>
          <w:rFonts w:eastAsia="方正黑体简体"/>
          <w:b/>
          <w:bCs/>
          <w:color w:val="FFFFFF"/>
          <w:position w:val="-14"/>
          <w:sz w:val="24"/>
        </w:rPr>
      </w:pPr>
      <w:r>
        <w:rPr>
          <w:rFonts w:ascii="方正黑体简体" w:eastAsia="方正黑体简体"/>
          <w:noProof/>
          <w:sz w:val="26"/>
          <w:szCs w:val="26"/>
        </w:rPr>
        <mc:AlternateContent>
          <mc:Choice Requires="wps">
            <w:drawing>
              <wp:anchor distT="0" distB="0" distL="114300" distR="114300" simplePos="0" relativeHeight="251658752" behindDoc="0" locked="0" layoutInCell="1" allowOverlap="1" wp14:anchorId="117F3A61" wp14:editId="6575CC04">
                <wp:simplePos x="0" y="0"/>
                <wp:positionH relativeFrom="column">
                  <wp:posOffset>3080385</wp:posOffset>
                </wp:positionH>
                <wp:positionV relativeFrom="paragraph">
                  <wp:posOffset>995680</wp:posOffset>
                </wp:positionV>
                <wp:extent cx="986790" cy="2219325"/>
                <wp:effectExtent l="0" t="0" r="3810" b="0"/>
                <wp:wrapNone/>
                <wp:docPr id="2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67810" w14:textId="77777777" w:rsidR="009959BD" w:rsidRPr="00A02B01" w:rsidRDefault="009959BD" w:rsidP="00A02B01">
                            <w:pPr>
                              <w:spacing w:line="220" w:lineRule="exact"/>
                              <w:jc w:val="left"/>
                              <w:rPr>
                                <w:sz w:val="18"/>
                                <w:szCs w:val="18"/>
                              </w:rPr>
                            </w:pPr>
                            <w:r w:rsidRPr="00A02B01">
                              <w:rPr>
                                <w:rFonts w:hint="eastAsia"/>
                                <w:sz w:val="18"/>
                                <w:szCs w:val="18"/>
                              </w:rPr>
                              <w:t>The system uses SRPM (Self Regulating Power Modules)</w:t>
                            </w:r>
                          </w:p>
                          <w:p w14:paraId="7368FAA4" w14:textId="77777777" w:rsidR="009959BD" w:rsidRPr="00A02B01" w:rsidRDefault="009959BD" w:rsidP="00A02B01">
                            <w:pPr>
                              <w:spacing w:line="280" w:lineRule="exact"/>
                              <w:jc w:val="left"/>
                              <w:rPr>
                                <w:rFonts w:ascii="方正黑体简体" w:eastAsia="方正黑体简体"/>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5" type="#_x0000_t202" style="position:absolute;left:0;text-align:left;margin-left:242.55pt;margin-top:78.4pt;width:77.7pt;height:17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" stroked="f">
                <v:textbox>
                  <w:txbxContent>
                    <w:p w14:paraId="7DF67810" w14:textId="77777777" w:rsidR="009959BD" w:rsidRPr="00A02B01" w:rsidRDefault="009959BD" w:rsidP="00A02B01">
                      <w:pPr>
                        <w:spacing w:line="220" w:lineRule="exact"/>
                        <w:jc w:val="left"/>
                        <w:rPr>
                          <w:sz w:val="18"/>
                          <w:szCs w:val="18"/>
                        </w:rPr>
                      </w:pPr>
                      <w:r w:rsidRPr="00A02B01">
                        <w:rPr>
                          <w:rFonts w:hint="eastAsia"/>
                          <w:sz w:val="18"/>
                          <w:szCs w:val="18"/>
                        </w:rPr>
                        <w:t>The system uses SRPM (Self Regulating Power Modules)</w:t>
                      </w:r>
                    </w:p>
                    <w:p w14:paraId="7368FAA4" w14:textId="77777777" w:rsidR="009959BD" w:rsidRPr="00A02B01" w:rsidRDefault="009959BD" w:rsidP="00A02B01">
                      <w:pPr>
                        <w:spacing w:line="280" w:lineRule="exact"/>
                        <w:jc w:val="left"/>
                        <w:rPr>
                          <w:rFonts w:ascii="方正黑体简体" w:eastAsia="方正黑体简体"/>
                          <w:sz w:val="18"/>
                          <w:szCs w:val="18"/>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4896" behindDoc="0" locked="0" layoutInCell="1" allowOverlap="1" wp14:anchorId="1F10F973" wp14:editId="383DEE78">
                <wp:simplePos x="0" y="0"/>
                <wp:positionH relativeFrom="column">
                  <wp:posOffset>3810</wp:posOffset>
                </wp:positionH>
                <wp:positionV relativeFrom="paragraph">
                  <wp:posOffset>3625215</wp:posOffset>
                </wp:positionV>
                <wp:extent cx="1135380" cy="2219325"/>
                <wp:effectExtent l="0" t="1270" r="0" b="1905"/>
                <wp:wrapNone/>
                <wp:docPr id="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0C965" w14:textId="77777777" w:rsidR="009959BD" w:rsidRDefault="009959BD" w:rsidP="00E064C7">
                            <w:pPr>
                              <w:spacing w:line="220" w:lineRule="exact"/>
                            </w:pPr>
                            <w:r w:rsidRPr="00E064C7">
                              <w:rPr>
                                <w:rFonts w:eastAsia="方正黑体简体" w:hint="eastAsia"/>
                                <w:sz w:val="19"/>
                                <w:szCs w:val="19"/>
                              </w:rPr>
                              <w:t>Remote</w:t>
                            </w:r>
                            <w:r>
                              <w:rPr>
                                <w:rFonts w:hint="eastAsia"/>
                              </w:rPr>
                              <w:t xml:space="preserve"> KVM function</w:t>
                            </w:r>
                          </w:p>
                          <w:p w14:paraId="1D2B10BE" w14:textId="77777777" w:rsidR="009959BD" w:rsidRDefault="009959BD"/>
                          <w:p w14:paraId="182E15D4" w14:textId="77777777" w:rsidR="009959BD" w:rsidRDefault="009959BD"/>
                          <w:p w14:paraId="3B082076" w14:textId="77777777" w:rsidR="009959BD" w:rsidRDefault="009959BD"/>
                          <w:p w14:paraId="41D21C6B" w14:textId="77777777" w:rsidR="009959BD" w:rsidRDefault="009959BD"/>
                          <w:p w14:paraId="34990EA3" w14:textId="77777777" w:rsidR="009959BD" w:rsidRDefault="009959BD"/>
                          <w:p w14:paraId="6ED34DEA" w14:textId="77777777" w:rsidR="009959BD" w:rsidRDefault="009959BD"/>
                          <w:p w14:paraId="3B610DE2" w14:textId="77777777" w:rsidR="009959BD" w:rsidRDefault="009959BD"/>
                          <w:p w14:paraId="155E64F4" w14:textId="77777777" w:rsidR="009959BD" w:rsidRDefault="009959BD"/>
                          <w:p w14:paraId="6153B3EA" w14:textId="77777777" w:rsidR="009959BD" w:rsidRDefault="009959BD"/>
                          <w:p w14:paraId="6329F897" w14:textId="77777777" w:rsidR="009959BD" w:rsidRDefault="009959BD"/>
                          <w:p w14:paraId="5C3297DD" w14:textId="77777777" w:rsidR="009959BD" w:rsidRDefault="009959BD"/>
                          <w:p w14:paraId="1BF8DF6A" w14:textId="77777777" w:rsidR="009959BD" w:rsidRDefault="009959BD"/>
                          <w:p w14:paraId="359FAF17" w14:textId="77777777" w:rsidR="009959BD" w:rsidRDefault="009959BD"/>
                          <w:p w14:paraId="4A0CC711" w14:textId="77777777" w:rsidR="009959BD" w:rsidRDefault="009959BD"/>
                          <w:p w14:paraId="673DBC7A" w14:textId="77777777" w:rsidR="009959BD" w:rsidRDefault="0099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6" type="#_x0000_t202" style="position:absolute;left:0;text-align:left;margin-left:.3pt;margin-top:285.45pt;width:89.4pt;height:17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" stroked="f">
                <v:textbox>
                  <w:txbxContent>
                    <w:p w14:paraId="54B0C965" w14:textId="77777777" w:rsidR="009959BD" w:rsidRDefault="009959BD" w:rsidP="00E064C7">
                      <w:pPr>
                        <w:spacing w:line="220" w:lineRule="exact"/>
                      </w:pPr>
                      <w:r w:rsidRPr="00E064C7">
                        <w:rPr>
                          <w:rFonts w:eastAsia="方正黑体简体" w:hint="eastAsia"/>
                          <w:sz w:val="19"/>
                          <w:szCs w:val="19"/>
                        </w:rPr>
                        <w:t>Remote</w:t>
                      </w:r>
                      <w:r>
                        <w:rPr>
                          <w:rFonts w:hint="eastAsia"/>
                        </w:rPr>
                        <w:t xml:space="preserve"> KVM function</w:t>
                      </w:r>
                    </w:p>
                    <w:p w14:paraId="1D2B10BE" w14:textId="77777777" w:rsidR="009959BD" w:rsidRDefault="009959BD"/>
                    <w:p w14:paraId="182E15D4" w14:textId="77777777" w:rsidR="009959BD" w:rsidRDefault="009959BD"/>
                    <w:p w14:paraId="3B082076" w14:textId="77777777" w:rsidR="009959BD" w:rsidRDefault="009959BD"/>
                    <w:p w14:paraId="41D21C6B" w14:textId="77777777" w:rsidR="009959BD" w:rsidRDefault="009959BD"/>
                    <w:p w14:paraId="34990EA3" w14:textId="77777777" w:rsidR="009959BD" w:rsidRDefault="009959BD"/>
                    <w:p w14:paraId="6ED34DEA" w14:textId="77777777" w:rsidR="009959BD" w:rsidRDefault="009959BD"/>
                    <w:p w14:paraId="3B610DE2" w14:textId="77777777" w:rsidR="009959BD" w:rsidRDefault="009959BD"/>
                    <w:p w14:paraId="155E64F4" w14:textId="77777777" w:rsidR="009959BD" w:rsidRDefault="009959BD"/>
                    <w:p w14:paraId="6153B3EA" w14:textId="77777777" w:rsidR="009959BD" w:rsidRDefault="009959BD"/>
                    <w:p w14:paraId="6329F897" w14:textId="77777777" w:rsidR="009959BD" w:rsidRDefault="009959BD"/>
                    <w:p w14:paraId="5C3297DD" w14:textId="77777777" w:rsidR="009959BD" w:rsidRDefault="009959BD"/>
                    <w:p w14:paraId="1BF8DF6A" w14:textId="77777777" w:rsidR="009959BD" w:rsidRDefault="009959BD"/>
                    <w:p w14:paraId="359FAF17" w14:textId="77777777" w:rsidR="009959BD" w:rsidRDefault="009959BD"/>
                    <w:p w14:paraId="4A0CC711" w14:textId="77777777" w:rsidR="009959BD" w:rsidRDefault="009959BD"/>
                    <w:p w14:paraId="673DBC7A" w14:textId="77777777" w:rsidR="009959BD" w:rsidRDefault="009959BD"/>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6944" behindDoc="0" locked="0" layoutInCell="1" allowOverlap="1" wp14:anchorId="693E7F60" wp14:editId="6316885F">
                <wp:simplePos x="0" y="0"/>
                <wp:positionH relativeFrom="column">
                  <wp:posOffset>-53975</wp:posOffset>
                </wp:positionH>
                <wp:positionV relativeFrom="paragraph">
                  <wp:posOffset>3272790</wp:posOffset>
                </wp:positionV>
                <wp:extent cx="3119755" cy="393065"/>
                <wp:effectExtent l="5715" t="4445" r="0" b="0"/>
                <wp:wrapNone/>
                <wp:docPr id="3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5C648"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7" type="#_x0000_t202" style="position:absolute;left:0;text-align:left;margin-left:-4.2pt;margin-top:257.7pt;width:245.65pt;height:3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" stroked="f">
                <v:textbox>
                  <w:txbxContent>
                    <w:p w14:paraId="7F05C648" w14:textId="77777777" w:rsidR="009959BD" w:rsidRDefault="009959BD">
                      <w:pPr>
                        <w:pBdr>
                          <w:bottom w:val="single" w:sz="2" w:space="1" w:color="auto"/>
                        </w:pBdr>
                      </w:pPr>
                      <w:r>
                        <w:rPr>
                          <w:rFonts w:hint="eastAsia"/>
                        </w:rPr>
                        <w:t xml:space="preserve">  </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5920" behindDoc="0" locked="0" layoutInCell="1" allowOverlap="1" wp14:anchorId="1DA97479" wp14:editId="2564369C">
                <wp:simplePos x="0" y="0"/>
                <wp:positionH relativeFrom="column">
                  <wp:posOffset>1174750</wp:posOffset>
                </wp:positionH>
                <wp:positionV relativeFrom="paragraph">
                  <wp:posOffset>3587115</wp:posOffset>
                </wp:positionV>
                <wp:extent cx="1871980" cy="2845435"/>
                <wp:effectExtent l="2540" t="1270" r="5080" b="0"/>
                <wp:wrapNone/>
                <wp:docPr id="3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84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B267F" w14:textId="7B6ECBD1" w:rsidR="009959BD" w:rsidRDefault="009959BD">
                            <w:pPr>
                              <w:spacing w:line="0" w:lineRule="atLeast"/>
                              <w:rPr>
                                <w:sz w:val="18"/>
                                <w:szCs w:val="18"/>
                              </w:rPr>
                            </w:pPr>
                            <w:r>
                              <w:rPr>
                                <w:sz w:val="18"/>
                                <w:szCs w:val="18"/>
                              </w:rPr>
                              <w:t xml:space="preserve">It </w:t>
                            </w:r>
                            <w:r>
                              <w:rPr>
                                <w:rFonts w:hint="eastAsia"/>
                                <w:sz w:val="18"/>
                                <w:szCs w:val="18"/>
                              </w:rPr>
                              <w:t>permits to visit, install, configure and control remote blade servers through Web browsers from the desktop or any other location;</w:t>
                            </w:r>
                            <w:r>
                              <w:rPr>
                                <w:sz w:val="18"/>
                                <w:szCs w:val="18"/>
                              </w:rPr>
                              <w:t xml:space="preserve"> </w:t>
                            </w:r>
                            <w:r>
                              <w:rPr>
                                <w:rFonts w:hint="eastAsia"/>
                                <w:sz w:val="18"/>
                                <w:szCs w:val="18"/>
                              </w:rPr>
                              <w:t>it low</w:t>
                            </w:r>
                            <w:r>
                              <w:rPr>
                                <w:sz w:val="18"/>
                                <w:szCs w:val="18"/>
                              </w:rPr>
                              <w:t>s</w:t>
                            </w:r>
                            <w:r>
                              <w:rPr>
                                <w:rFonts w:hint="eastAsia"/>
                                <w:sz w:val="18"/>
                                <w:szCs w:val="18"/>
                              </w:rPr>
                              <w:t xml:space="preserve"> demand for network bandwidth eliminating geographical constrain in managing and using the blade server system and improving the remote processing speed; BIOS access and control having no connect with operating system provides overall compatibility; </w:t>
                            </w:r>
                            <w:r>
                              <w:rPr>
                                <w:sz w:val="18"/>
                                <w:szCs w:val="18"/>
                              </w:rPr>
                              <w:t>high-</w:t>
                            </w:r>
                            <w:r w:rsidRPr="00D93F66">
                              <w:rPr>
                                <w:rFonts w:hint="eastAsia"/>
                                <w:sz w:val="18"/>
                                <w:szCs w:val="18"/>
                              </w:rPr>
                              <w:t xml:space="preserve"> </w:t>
                            </w:r>
                            <w:r>
                              <w:rPr>
                                <w:rFonts w:hint="eastAsia"/>
                                <w:sz w:val="18"/>
                                <w:szCs w:val="18"/>
                              </w:rPr>
                              <w:t xml:space="preserve">security data is performed with 128-bit data encryption </w:t>
                            </w:r>
                            <w:r>
                              <w:rPr>
                                <w:sz w:val="18"/>
                                <w:szCs w:val="18"/>
                              </w:rPr>
                              <w:t>in</w:t>
                            </w:r>
                            <w:r>
                              <w:rPr>
                                <w:rFonts w:hint="eastAsia"/>
                                <w:sz w:val="18"/>
                                <w:szCs w:val="18"/>
                              </w:rPr>
                              <w:t xml:space="preserve"> the hardware. </w:t>
                            </w:r>
                          </w:p>
                          <w:p w14:paraId="5950A243"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8" type="#_x0000_t202" style="position:absolute;left:0;text-align:left;margin-left:92.5pt;margin-top:282.45pt;width:147.4pt;height:22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" stroked="f">
                <v:textbox>
                  <w:txbxContent>
                    <w:p w14:paraId="348B267F" w14:textId="7B6ECBD1" w:rsidR="009959BD" w:rsidRDefault="009959BD">
                      <w:pPr>
                        <w:spacing w:line="0" w:lineRule="atLeast"/>
                        <w:rPr>
                          <w:sz w:val="18"/>
                          <w:szCs w:val="18"/>
                        </w:rPr>
                      </w:pPr>
                      <w:r>
                        <w:rPr>
                          <w:sz w:val="18"/>
                          <w:szCs w:val="18"/>
                        </w:rPr>
                        <w:t xml:space="preserve">It </w:t>
                      </w:r>
                      <w:r>
                        <w:rPr>
                          <w:rFonts w:hint="eastAsia"/>
                          <w:sz w:val="18"/>
                          <w:szCs w:val="18"/>
                        </w:rPr>
                        <w:t>permits to visit, install, configure and control remote blade servers through Web browsers from the desktop or any other location;</w:t>
                      </w:r>
                      <w:r>
                        <w:rPr>
                          <w:sz w:val="18"/>
                          <w:szCs w:val="18"/>
                        </w:rPr>
                        <w:t xml:space="preserve"> </w:t>
                      </w:r>
                      <w:r>
                        <w:rPr>
                          <w:rFonts w:hint="eastAsia"/>
                          <w:sz w:val="18"/>
                          <w:szCs w:val="18"/>
                        </w:rPr>
                        <w:t>it low</w:t>
                      </w:r>
                      <w:r>
                        <w:rPr>
                          <w:sz w:val="18"/>
                          <w:szCs w:val="18"/>
                        </w:rPr>
                        <w:t>s</w:t>
                      </w:r>
                      <w:r>
                        <w:rPr>
                          <w:rFonts w:hint="eastAsia"/>
                          <w:sz w:val="18"/>
                          <w:szCs w:val="18"/>
                        </w:rPr>
                        <w:t xml:space="preserve"> demand for network bandwidth eliminating geographical constrain in managing and using the blade server system and improving the remote processing speed; BIOS access and control having no connect with operating system provides overall compatibility; </w:t>
                      </w:r>
                      <w:r>
                        <w:rPr>
                          <w:sz w:val="18"/>
                          <w:szCs w:val="18"/>
                        </w:rPr>
                        <w:t>high-</w:t>
                      </w:r>
                      <w:r w:rsidRPr="00D93F66">
                        <w:rPr>
                          <w:rFonts w:hint="eastAsia"/>
                          <w:sz w:val="18"/>
                          <w:szCs w:val="18"/>
                        </w:rPr>
                        <w:t xml:space="preserve"> </w:t>
                      </w:r>
                      <w:r>
                        <w:rPr>
                          <w:rFonts w:hint="eastAsia"/>
                          <w:sz w:val="18"/>
                          <w:szCs w:val="18"/>
                        </w:rPr>
                        <w:t xml:space="preserve">security data is performed with 128-bit data encryption </w:t>
                      </w:r>
                      <w:r>
                        <w:rPr>
                          <w:sz w:val="18"/>
                          <w:szCs w:val="18"/>
                        </w:rPr>
                        <w:t>in</w:t>
                      </w:r>
                      <w:r>
                        <w:rPr>
                          <w:rFonts w:hint="eastAsia"/>
                          <w:sz w:val="18"/>
                          <w:szCs w:val="18"/>
                        </w:rPr>
                        <w:t xml:space="preserve"> the hardware. </w:t>
                      </w:r>
                    </w:p>
                    <w:p w14:paraId="5950A243" w14:textId="77777777" w:rsidR="009959BD" w:rsidRDefault="009959BD">
                      <w:pPr>
                        <w:spacing w:line="0" w:lineRule="atLeast"/>
                        <w:rPr>
                          <w:rFonts w:ascii="方正黑体简体" w:eastAsia="方正黑体简体"/>
                          <w:sz w:val="18"/>
                          <w:szCs w:val="18"/>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2848" behindDoc="0" locked="0" layoutInCell="1" allowOverlap="1" wp14:anchorId="08E5FD55" wp14:editId="36E206BB">
                <wp:simplePos x="0" y="0"/>
                <wp:positionH relativeFrom="column">
                  <wp:posOffset>4250690</wp:posOffset>
                </wp:positionH>
                <wp:positionV relativeFrom="paragraph">
                  <wp:posOffset>3626485</wp:posOffset>
                </wp:positionV>
                <wp:extent cx="1813560" cy="2219325"/>
                <wp:effectExtent l="5080" t="2540" r="0" b="635"/>
                <wp:wrapNone/>
                <wp:docPr id="3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A982B" w14:textId="7403E7A4" w:rsidR="009959BD" w:rsidRDefault="009959BD">
                            <w:pPr>
                              <w:spacing w:line="0" w:lineRule="atLeast"/>
                              <w:rPr>
                                <w:sz w:val="18"/>
                                <w:szCs w:val="18"/>
                              </w:rPr>
                            </w:pPr>
                            <w:r>
                              <w:rPr>
                                <w:rFonts w:hint="eastAsia"/>
                                <w:sz w:val="18"/>
                                <w:szCs w:val="18"/>
                              </w:rPr>
                              <w:t xml:space="preserve">Based on temperature changes, </w:t>
                            </w:r>
                            <w:r>
                              <w:rPr>
                                <w:sz w:val="18"/>
                                <w:szCs w:val="18"/>
                              </w:rPr>
                              <w:t xml:space="preserve">it </w:t>
                            </w:r>
                            <w:r>
                              <w:rPr>
                                <w:rFonts w:hint="eastAsia"/>
                                <w:sz w:val="18"/>
                                <w:szCs w:val="18"/>
                              </w:rPr>
                              <w:t xml:space="preserve">linearly and smoothly </w:t>
                            </w:r>
                            <w:r>
                              <w:rPr>
                                <w:sz w:val="18"/>
                                <w:szCs w:val="18"/>
                              </w:rPr>
                              <w:t>adjusts</w:t>
                            </w:r>
                            <w:r>
                              <w:rPr>
                                <w:rFonts w:hint="eastAsia"/>
                                <w:sz w:val="18"/>
                                <w:szCs w:val="18"/>
                              </w:rPr>
                              <w:t xml:space="preserve"> the fans velocity, minimize</w:t>
                            </w:r>
                            <w:r>
                              <w:rPr>
                                <w:sz w:val="18"/>
                                <w:szCs w:val="18"/>
                              </w:rPr>
                              <w:t>s</w:t>
                            </w:r>
                            <w:r>
                              <w:rPr>
                                <w:rFonts w:hint="eastAsia"/>
                                <w:sz w:val="18"/>
                                <w:szCs w:val="18"/>
                              </w:rPr>
                              <w:t xml:space="preserve"> the noise level and reduce</w:t>
                            </w:r>
                            <w:r>
                              <w:rPr>
                                <w:sz w:val="18"/>
                                <w:szCs w:val="18"/>
                              </w:rPr>
                              <w:t>s</w:t>
                            </w:r>
                            <w:r>
                              <w:rPr>
                                <w:rFonts w:hint="eastAsia"/>
                                <w:sz w:val="18"/>
                                <w:szCs w:val="18"/>
                              </w:rPr>
                              <w:t xml:space="preserve"> unnecessary power consumption. </w:t>
                            </w:r>
                          </w:p>
                          <w:p w14:paraId="05BCA661" w14:textId="5F05F126" w:rsidR="009959BD" w:rsidRDefault="009959BD">
                            <w:pPr>
                              <w:spacing w:line="0" w:lineRule="atLeast"/>
                              <w:rPr>
                                <w:sz w:val="18"/>
                                <w:szCs w:val="18"/>
                              </w:rPr>
                            </w:pPr>
                            <w:r>
                              <w:rPr>
                                <w:rFonts w:hint="eastAsia"/>
                                <w:sz w:val="18"/>
                                <w:szCs w:val="18"/>
                              </w:rPr>
                              <w:t xml:space="preserve">Based on temperature changes, </w:t>
                            </w:r>
                            <w:r>
                              <w:rPr>
                                <w:sz w:val="18"/>
                                <w:szCs w:val="18"/>
                              </w:rPr>
                              <w:t xml:space="preserve">it </w:t>
                            </w:r>
                            <w:r>
                              <w:rPr>
                                <w:rFonts w:hint="eastAsia"/>
                                <w:sz w:val="18"/>
                                <w:szCs w:val="18"/>
                              </w:rPr>
                              <w:t>predict</w:t>
                            </w:r>
                            <w:r>
                              <w:rPr>
                                <w:sz w:val="18"/>
                                <w:szCs w:val="18"/>
                              </w:rPr>
                              <w:t>s</w:t>
                            </w:r>
                            <w:r>
                              <w:rPr>
                                <w:rFonts w:hint="eastAsia"/>
                                <w:sz w:val="18"/>
                                <w:szCs w:val="18"/>
                              </w:rPr>
                              <w:t xml:space="preserve"> the change trend of the next </w:t>
                            </w:r>
                            <w:r>
                              <w:rPr>
                                <w:sz w:val="18"/>
                                <w:szCs w:val="18"/>
                              </w:rPr>
                              <w:t>stage;</w:t>
                            </w:r>
                            <w:r>
                              <w:rPr>
                                <w:rFonts w:hint="eastAsia"/>
                                <w:sz w:val="18"/>
                                <w:szCs w:val="18"/>
                              </w:rPr>
                              <w:t xml:space="preserve"> velocity </w:t>
                            </w:r>
                            <w:r>
                              <w:rPr>
                                <w:sz w:val="18"/>
                                <w:szCs w:val="18"/>
                              </w:rPr>
                              <w:t>adjustment compensation</w:t>
                            </w:r>
                            <w:r>
                              <w:rPr>
                                <w:rFonts w:hint="eastAsia"/>
                                <w:sz w:val="18"/>
                                <w:szCs w:val="18"/>
                              </w:rPr>
                              <w:t xml:space="preserve"> </w:t>
                            </w:r>
                            <w:r>
                              <w:rPr>
                                <w:sz w:val="18"/>
                                <w:szCs w:val="18"/>
                              </w:rPr>
                              <w:t xml:space="preserve">is </w:t>
                            </w:r>
                            <w:r>
                              <w:rPr>
                                <w:rFonts w:hint="eastAsia"/>
                                <w:sz w:val="18"/>
                                <w:szCs w:val="18"/>
                              </w:rPr>
                              <w:t>perform</w:t>
                            </w:r>
                            <w:r>
                              <w:rPr>
                                <w:sz w:val="18"/>
                                <w:szCs w:val="18"/>
                              </w:rPr>
                              <w:t>ed</w:t>
                            </w:r>
                            <w:r>
                              <w:rPr>
                                <w:rFonts w:hint="eastAsia"/>
                                <w:sz w:val="18"/>
                                <w:szCs w:val="18"/>
                              </w:rPr>
                              <w:t xml:space="preserve"> in advance to ensure stable fans velocity and noise</w:t>
                            </w:r>
                            <w:r>
                              <w:rPr>
                                <w:sz w:val="18"/>
                                <w:szCs w:val="18"/>
                              </w:rPr>
                              <w:t xml:space="preserve"> lowing</w:t>
                            </w:r>
                            <w:r>
                              <w:rPr>
                                <w:rFonts w:hint="eastAsia"/>
                                <w:sz w:val="18"/>
                                <w:szCs w:val="18"/>
                              </w:rPr>
                              <w:t xml:space="preserve">. </w:t>
                            </w:r>
                          </w:p>
                          <w:p w14:paraId="31479B46"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59" type="#_x0000_t202" style="position:absolute;left:0;text-align:left;margin-left:334.7pt;margin-top:285.55pt;width:142.8pt;height:17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" stroked="f">
                <v:textbox>
                  <w:txbxContent>
                    <w:p w14:paraId="614A982B" w14:textId="7403E7A4" w:rsidR="009959BD" w:rsidRDefault="009959BD">
                      <w:pPr>
                        <w:spacing w:line="0" w:lineRule="atLeast"/>
                        <w:rPr>
                          <w:sz w:val="18"/>
                          <w:szCs w:val="18"/>
                        </w:rPr>
                      </w:pPr>
                      <w:r>
                        <w:rPr>
                          <w:rFonts w:hint="eastAsia"/>
                          <w:sz w:val="18"/>
                          <w:szCs w:val="18"/>
                        </w:rPr>
                        <w:t xml:space="preserve">Based on temperature changes, </w:t>
                      </w:r>
                      <w:r>
                        <w:rPr>
                          <w:sz w:val="18"/>
                          <w:szCs w:val="18"/>
                        </w:rPr>
                        <w:t xml:space="preserve">it </w:t>
                      </w:r>
                      <w:r>
                        <w:rPr>
                          <w:rFonts w:hint="eastAsia"/>
                          <w:sz w:val="18"/>
                          <w:szCs w:val="18"/>
                        </w:rPr>
                        <w:t xml:space="preserve">linearly and smoothly </w:t>
                      </w:r>
                      <w:r>
                        <w:rPr>
                          <w:sz w:val="18"/>
                          <w:szCs w:val="18"/>
                        </w:rPr>
                        <w:t>adjusts</w:t>
                      </w:r>
                      <w:r>
                        <w:rPr>
                          <w:rFonts w:hint="eastAsia"/>
                          <w:sz w:val="18"/>
                          <w:szCs w:val="18"/>
                        </w:rPr>
                        <w:t xml:space="preserve"> the fans velocity, minimize</w:t>
                      </w:r>
                      <w:r>
                        <w:rPr>
                          <w:sz w:val="18"/>
                          <w:szCs w:val="18"/>
                        </w:rPr>
                        <w:t>s</w:t>
                      </w:r>
                      <w:r>
                        <w:rPr>
                          <w:rFonts w:hint="eastAsia"/>
                          <w:sz w:val="18"/>
                          <w:szCs w:val="18"/>
                        </w:rPr>
                        <w:t xml:space="preserve"> the noise level and reduce</w:t>
                      </w:r>
                      <w:r>
                        <w:rPr>
                          <w:sz w:val="18"/>
                          <w:szCs w:val="18"/>
                        </w:rPr>
                        <w:t>s</w:t>
                      </w:r>
                      <w:r>
                        <w:rPr>
                          <w:rFonts w:hint="eastAsia"/>
                          <w:sz w:val="18"/>
                          <w:szCs w:val="18"/>
                        </w:rPr>
                        <w:t xml:space="preserve"> unnecessary power consumption. </w:t>
                      </w:r>
                    </w:p>
                    <w:p w14:paraId="05BCA661" w14:textId="5F05F126" w:rsidR="009959BD" w:rsidRDefault="009959BD">
                      <w:pPr>
                        <w:spacing w:line="0" w:lineRule="atLeast"/>
                        <w:rPr>
                          <w:sz w:val="18"/>
                          <w:szCs w:val="18"/>
                        </w:rPr>
                      </w:pPr>
                      <w:r>
                        <w:rPr>
                          <w:rFonts w:hint="eastAsia"/>
                          <w:sz w:val="18"/>
                          <w:szCs w:val="18"/>
                        </w:rPr>
                        <w:t xml:space="preserve">Based on temperature changes, </w:t>
                      </w:r>
                      <w:r>
                        <w:rPr>
                          <w:sz w:val="18"/>
                          <w:szCs w:val="18"/>
                        </w:rPr>
                        <w:t xml:space="preserve">it </w:t>
                      </w:r>
                      <w:r>
                        <w:rPr>
                          <w:rFonts w:hint="eastAsia"/>
                          <w:sz w:val="18"/>
                          <w:szCs w:val="18"/>
                        </w:rPr>
                        <w:t>predict</w:t>
                      </w:r>
                      <w:r>
                        <w:rPr>
                          <w:sz w:val="18"/>
                          <w:szCs w:val="18"/>
                        </w:rPr>
                        <w:t>s</w:t>
                      </w:r>
                      <w:r>
                        <w:rPr>
                          <w:rFonts w:hint="eastAsia"/>
                          <w:sz w:val="18"/>
                          <w:szCs w:val="18"/>
                        </w:rPr>
                        <w:t xml:space="preserve"> the change trend of the next </w:t>
                      </w:r>
                      <w:r>
                        <w:rPr>
                          <w:sz w:val="18"/>
                          <w:szCs w:val="18"/>
                        </w:rPr>
                        <w:t>stage;</w:t>
                      </w:r>
                      <w:r>
                        <w:rPr>
                          <w:rFonts w:hint="eastAsia"/>
                          <w:sz w:val="18"/>
                          <w:szCs w:val="18"/>
                        </w:rPr>
                        <w:t xml:space="preserve"> velocity </w:t>
                      </w:r>
                      <w:r>
                        <w:rPr>
                          <w:sz w:val="18"/>
                          <w:szCs w:val="18"/>
                        </w:rPr>
                        <w:t>adjustment compensation</w:t>
                      </w:r>
                      <w:r>
                        <w:rPr>
                          <w:rFonts w:hint="eastAsia"/>
                          <w:sz w:val="18"/>
                          <w:szCs w:val="18"/>
                        </w:rPr>
                        <w:t xml:space="preserve"> </w:t>
                      </w:r>
                      <w:r>
                        <w:rPr>
                          <w:sz w:val="18"/>
                          <w:szCs w:val="18"/>
                        </w:rPr>
                        <w:t xml:space="preserve">is </w:t>
                      </w:r>
                      <w:r>
                        <w:rPr>
                          <w:rFonts w:hint="eastAsia"/>
                          <w:sz w:val="18"/>
                          <w:szCs w:val="18"/>
                        </w:rPr>
                        <w:t>perform</w:t>
                      </w:r>
                      <w:r>
                        <w:rPr>
                          <w:sz w:val="18"/>
                          <w:szCs w:val="18"/>
                        </w:rPr>
                        <w:t>ed</w:t>
                      </w:r>
                      <w:r>
                        <w:rPr>
                          <w:rFonts w:hint="eastAsia"/>
                          <w:sz w:val="18"/>
                          <w:szCs w:val="18"/>
                        </w:rPr>
                        <w:t xml:space="preserve"> in advance to ensure stable fans velocity and noise</w:t>
                      </w:r>
                      <w:r>
                        <w:rPr>
                          <w:sz w:val="18"/>
                          <w:szCs w:val="18"/>
                        </w:rPr>
                        <w:t xml:space="preserve"> lowing</w:t>
                      </w:r>
                      <w:r>
                        <w:rPr>
                          <w:rFonts w:hint="eastAsia"/>
                          <w:sz w:val="18"/>
                          <w:szCs w:val="18"/>
                        </w:rPr>
                        <w:t xml:space="preserve">. </w:t>
                      </w:r>
                    </w:p>
                    <w:p w14:paraId="31479B46" w14:textId="77777777" w:rsidR="009959BD" w:rsidRDefault="009959BD">
                      <w:pPr>
                        <w:spacing w:line="0" w:lineRule="atLeast"/>
                        <w:rPr>
                          <w:rFonts w:ascii="方正黑体简体" w:eastAsia="方正黑体简体"/>
                          <w:sz w:val="18"/>
                          <w:szCs w:val="18"/>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1824" behindDoc="0" locked="0" layoutInCell="1" allowOverlap="1" wp14:anchorId="7A346245" wp14:editId="5EF2DF63">
                <wp:simplePos x="0" y="0"/>
                <wp:positionH relativeFrom="column">
                  <wp:posOffset>3079750</wp:posOffset>
                </wp:positionH>
                <wp:positionV relativeFrom="paragraph">
                  <wp:posOffset>3626485</wp:posOffset>
                </wp:positionV>
                <wp:extent cx="1135380" cy="2219325"/>
                <wp:effectExtent l="2540" t="2540" r="5080" b="635"/>
                <wp:wrapNone/>
                <wp:docPr id="2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BFB65" w14:textId="544639AF" w:rsidR="009959BD" w:rsidRDefault="009959BD" w:rsidP="00E064C7">
                            <w:pPr>
                              <w:spacing w:line="220" w:lineRule="exact"/>
                              <w:rPr>
                                <w:rFonts w:eastAsia="方正黑体简体"/>
                                <w:sz w:val="18"/>
                                <w:szCs w:val="18"/>
                              </w:rPr>
                            </w:pPr>
                            <w:r>
                              <w:rPr>
                                <w:rFonts w:eastAsia="方正黑体简体"/>
                                <w:sz w:val="18"/>
                                <w:szCs w:val="18"/>
                              </w:rPr>
                              <w:t>LPCM</w:t>
                            </w:r>
                            <w:r>
                              <w:rPr>
                                <w:rFonts w:eastAsia="方正黑体简体"/>
                                <w:sz w:val="18"/>
                                <w:szCs w:val="18"/>
                              </w:rPr>
                              <w:t>（</w:t>
                            </w:r>
                            <w:r>
                              <w:rPr>
                                <w:rFonts w:eastAsia="方正黑体简体"/>
                                <w:sz w:val="18"/>
                                <w:szCs w:val="18"/>
                              </w:rPr>
                              <w:t xml:space="preserve">Linear </w:t>
                            </w:r>
                            <w:r w:rsidRPr="00E064C7">
                              <w:rPr>
                                <w:rFonts w:eastAsia="方正黑体简体"/>
                                <w:sz w:val="19"/>
                                <w:szCs w:val="19"/>
                              </w:rPr>
                              <w:t>Pre</w:t>
                            </w:r>
                            <w:r>
                              <w:rPr>
                                <w:rFonts w:eastAsia="方正黑体简体"/>
                                <w:sz w:val="19"/>
                                <w:szCs w:val="19"/>
                              </w:rPr>
                              <w:t>-</w:t>
                            </w:r>
                            <w:r w:rsidRPr="00E064C7">
                              <w:rPr>
                                <w:rFonts w:eastAsia="方正黑体简体"/>
                                <w:sz w:val="19"/>
                                <w:szCs w:val="19"/>
                              </w:rPr>
                              <w:t>Compensation</w:t>
                            </w:r>
                            <w:r>
                              <w:rPr>
                                <w:rFonts w:eastAsia="方正黑体简体"/>
                                <w:sz w:val="18"/>
                                <w:szCs w:val="18"/>
                              </w:rPr>
                              <w:t xml:space="preserve"> Cooling Modules</w:t>
                            </w:r>
                            <w:r>
                              <w:rPr>
                                <w:rFonts w:eastAsia="方正黑体简体"/>
                                <w:sz w:val="18"/>
                                <w:szCs w:val="18"/>
                              </w:rPr>
                              <w:t>）</w:t>
                            </w:r>
                          </w:p>
                          <w:p w14:paraId="72A825FC" w14:textId="77777777" w:rsidR="009959BD" w:rsidRDefault="009959BD">
                            <w:pPr>
                              <w:spacing w:line="280" w:lineRule="exact"/>
                              <w:jc w:val="left"/>
                              <w:rPr>
                                <w:rFonts w:ascii="方正黑体简体" w:eastAsia="方正黑体简体"/>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60" type="#_x0000_t202" style="position:absolute;left:0;text-align:left;margin-left:242.5pt;margin-top:285.55pt;width:89.4pt;height:17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NsYgCAAAb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" stroked="f">
                <v:textbox>
                  <w:txbxContent>
                    <w:p w14:paraId="1CBBFB65" w14:textId="544639AF" w:rsidR="009959BD" w:rsidRDefault="009959BD" w:rsidP="00E064C7">
                      <w:pPr>
                        <w:spacing w:line="220" w:lineRule="exact"/>
                        <w:rPr>
                          <w:rFonts w:eastAsia="方正黑体简体"/>
                          <w:sz w:val="18"/>
                          <w:szCs w:val="18"/>
                        </w:rPr>
                      </w:pPr>
                      <w:r>
                        <w:rPr>
                          <w:rFonts w:eastAsia="方正黑体简体"/>
                          <w:sz w:val="18"/>
                          <w:szCs w:val="18"/>
                        </w:rPr>
                        <w:t>LPCM</w:t>
                      </w:r>
                      <w:r>
                        <w:rPr>
                          <w:rFonts w:eastAsia="方正黑体简体"/>
                          <w:sz w:val="18"/>
                          <w:szCs w:val="18"/>
                        </w:rPr>
                        <w:t>（</w:t>
                      </w:r>
                      <w:r>
                        <w:rPr>
                          <w:rFonts w:eastAsia="方正黑体简体"/>
                          <w:sz w:val="18"/>
                          <w:szCs w:val="18"/>
                        </w:rPr>
                        <w:t xml:space="preserve">Linear </w:t>
                      </w:r>
                      <w:r w:rsidRPr="00E064C7">
                        <w:rPr>
                          <w:rFonts w:eastAsia="方正黑体简体"/>
                          <w:sz w:val="19"/>
                          <w:szCs w:val="19"/>
                        </w:rPr>
                        <w:t>Pre</w:t>
                      </w:r>
                      <w:r>
                        <w:rPr>
                          <w:rFonts w:eastAsia="方正黑体简体"/>
                          <w:sz w:val="19"/>
                          <w:szCs w:val="19"/>
                        </w:rPr>
                        <w:t>-</w:t>
                      </w:r>
                      <w:r w:rsidRPr="00E064C7">
                        <w:rPr>
                          <w:rFonts w:eastAsia="方正黑体简体"/>
                          <w:sz w:val="19"/>
                          <w:szCs w:val="19"/>
                        </w:rPr>
                        <w:t>Compensation</w:t>
                      </w:r>
                      <w:r>
                        <w:rPr>
                          <w:rFonts w:eastAsia="方正黑体简体"/>
                          <w:sz w:val="18"/>
                          <w:szCs w:val="18"/>
                        </w:rPr>
                        <w:t xml:space="preserve"> Cooling Modules</w:t>
                      </w:r>
                      <w:r>
                        <w:rPr>
                          <w:rFonts w:eastAsia="方正黑体简体"/>
                          <w:sz w:val="18"/>
                          <w:szCs w:val="18"/>
                        </w:rPr>
                        <w:t>）</w:t>
                      </w:r>
                    </w:p>
                    <w:p w14:paraId="72A825FC" w14:textId="77777777" w:rsidR="009959BD" w:rsidRDefault="009959BD">
                      <w:pPr>
                        <w:spacing w:line="280" w:lineRule="exact"/>
                        <w:jc w:val="left"/>
                        <w:rPr>
                          <w:rFonts w:ascii="方正黑体简体" w:eastAsia="方正黑体简体"/>
                          <w:sz w:val="19"/>
                          <w:szCs w:val="19"/>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3872" behindDoc="0" locked="0" layoutInCell="1" allowOverlap="1" wp14:anchorId="46AADA57" wp14:editId="3E17FCB0">
                <wp:simplePos x="0" y="0"/>
                <wp:positionH relativeFrom="column">
                  <wp:posOffset>3021965</wp:posOffset>
                </wp:positionH>
                <wp:positionV relativeFrom="paragraph">
                  <wp:posOffset>3274060</wp:posOffset>
                </wp:positionV>
                <wp:extent cx="3119755" cy="393065"/>
                <wp:effectExtent l="0" t="5715" r="0" b="0"/>
                <wp:wrapNone/>
                <wp:docPr id="2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F86BF"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1" type="#_x0000_t202" style="position:absolute;left:0;text-align:left;margin-left:237.95pt;margin-top:257.8pt;width:245.65pt;height:3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" stroked="f">
                <v:textbox>
                  <w:txbxContent>
                    <w:p w14:paraId="461F86BF" w14:textId="77777777" w:rsidR="009959BD" w:rsidRDefault="009959BD">
                      <w:pPr>
                        <w:pBdr>
                          <w:bottom w:val="single" w:sz="2" w:space="1" w:color="auto"/>
                        </w:pBdr>
                      </w:pPr>
                      <w:r>
                        <w:rPr>
                          <w:rFonts w:hint="eastAsia"/>
                        </w:rPr>
                        <w:t xml:space="preserve"> </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59776" behindDoc="0" locked="0" layoutInCell="1" allowOverlap="1" wp14:anchorId="23871D64" wp14:editId="08B508F2">
                <wp:simplePos x="0" y="0"/>
                <wp:positionH relativeFrom="column">
                  <wp:posOffset>4251325</wp:posOffset>
                </wp:positionH>
                <wp:positionV relativeFrom="paragraph">
                  <wp:posOffset>995680</wp:posOffset>
                </wp:positionV>
                <wp:extent cx="1813560" cy="2219325"/>
                <wp:effectExtent l="5715" t="635" r="0" b="2540"/>
                <wp:wrapNone/>
                <wp:docPr id="2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54F6C" w14:textId="0FB1E62F" w:rsidR="009959BD" w:rsidRDefault="009959BD">
                            <w:pPr>
                              <w:spacing w:line="0" w:lineRule="atLeast"/>
                              <w:rPr>
                                <w:sz w:val="18"/>
                                <w:szCs w:val="18"/>
                              </w:rPr>
                            </w:pPr>
                            <w:r>
                              <w:rPr>
                                <w:rFonts w:hint="eastAsia"/>
                                <w:sz w:val="18"/>
                                <w:szCs w:val="18"/>
                              </w:rPr>
                              <w:t>Intelligent power control without human intervention, SRPM maintains the power modules to work at the highest point of the efficiency curves to reduce unnecessary power consumption and significantly improve the life cycle of the power.</w:t>
                            </w:r>
                          </w:p>
                          <w:p w14:paraId="33E4CAD6" w14:textId="2F8213C6" w:rsidR="009959BD" w:rsidRDefault="009959BD">
                            <w:pPr>
                              <w:spacing w:line="0" w:lineRule="atLeast"/>
                              <w:rPr>
                                <w:sz w:val="18"/>
                                <w:szCs w:val="18"/>
                              </w:rPr>
                            </w:pPr>
                            <w:r>
                              <w:rPr>
                                <w:rFonts w:hint="eastAsia"/>
                                <w:sz w:val="18"/>
                                <w:szCs w:val="18"/>
                              </w:rPr>
                              <w:t xml:space="preserve">It supports real-time status monitoring, real-time power loads measurement and display. </w:t>
                            </w:r>
                          </w:p>
                          <w:p w14:paraId="6B463D18"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62" type="#_x0000_t202" style="position:absolute;left:0;text-align:left;margin-left:334.75pt;margin-top:78.4pt;width:142.8pt;height:17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" stroked="f">
                <v:textbox>
                  <w:txbxContent>
                    <w:p w14:paraId="6FA54F6C" w14:textId="0FB1E62F" w:rsidR="009959BD" w:rsidRDefault="009959BD">
                      <w:pPr>
                        <w:spacing w:line="0" w:lineRule="atLeast"/>
                        <w:rPr>
                          <w:sz w:val="18"/>
                          <w:szCs w:val="18"/>
                        </w:rPr>
                      </w:pPr>
                      <w:r>
                        <w:rPr>
                          <w:rFonts w:hint="eastAsia"/>
                          <w:sz w:val="18"/>
                          <w:szCs w:val="18"/>
                        </w:rPr>
                        <w:t>Intelligent power control without human intervention, SRPM maintains the power modules to work at the highest point of the efficiency curves to reduce unnecessary power consumption and significantly improve the life cycle of the power.</w:t>
                      </w:r>
                    </w:p>
                    <w:p w14:paraId="33E4CAD6" w14:textId="2F8213C6" w:rsidR="009959BD" w:rsidRDefault="009959BD">
                      <w:pPr>
                        <w:spacing w:line="0" w:lineRule="atLeast"/>
                        <w:rPr>
                          <w:sz w:val="18"/>
                          <w:szCs w:val="18"/>
                        </w:rPr>
                      </w:pPr>
                      <w:r>
                        <w:rPr>
                          <w:rFonts w:hint="eastAsia"/>
                          <w:sz w:val="18"/>
                          <w:szCs w:val="18"/>
                        </w:rPr>
                        <w:t xml:space="preserve">It supports real-time status monitoring, real-time power loads measurement and display. </w:t>
                      </w:r>
                    </w:p>
                    <w:p w14:paraId="6B463D18" w14:textId="77777777" w:rsidR="009959BD" w:rsidRDefault="009959BD">
                      <w:pPr>
                        <w:spacing w:line="0" w:lineRule="atLeast"/>
                        <w:rPr>
                          <w:rFonts w:ascii="方正黑体简体" w:eastAsia="方正黑体简体"/>
                          <w:sz w:val="18"/>
                          <w:szCs w:val="18"/>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0800" behindDoc="0" locked="0" layoutInCell="1" allowOverlap="1" wp14:anchorId="58EF65CA" wp14:editId="2F3D930D">
                <wp:simplePos x="0" y="0"/>
                <wp:positionH relativeFrom="column">
                  <wp:posOffset>3022600</wp:posOffset>
                </wp:positionH>
                <wp:positionV relativeFrom="paragraph">
                  <wp:posOffset>652780</wp:posOffset>
                </wp:positionV>
                <wp:extent cx="3119755" cy="393065"/>
                <wp:effectExtent l="0" t="635" r="0" b="0"/>
                <wp:wrapNone/>
                <wp:docPr id="2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30118"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63" type="#_x0000_t202" style="position:absolute;left:0;text-align:left;margin-left:238pt;margin-top:51.4pt;width:245.65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" stroked="f">
                <v:textbox>
                  <w:txbxContent>
                    <w:p w14:paraId="2F230118" w14:textId="77777777" w:rsidR="009959BD" w:rsidRDefault="009959BD">
                      <w:pPr>
                        <w:pBdr>
                          <w:bottom w:val="single" w:sz="2" w:space="1" w:color="auto"/>
                        </w:pBdr>
                      </w:pPr>
                      <w:r>
                        <w:rPr>
                          <w:rFonts w:hint="eastAsia"/>
                        </w:rPr>
                        <w:t xml:space="preserve"> </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49536" behindDoc="0" locked="0" layoutInCell="1" allowOverlap="1" wp14:anchorId="7320EC51" wp14:editId="1B4E63C1">
                <wp:simplePos x="0" y="0"/>
                <wp:positionH relativeFrom="column">
                  <wp:posOffset>12700</wp:posOffset>
                </wp:positionH>
                <wp:positionV relativeFrom="paragraph">
                  <wp:posOffset>987425</wp:posOffset>
                </wp:positionV>
                <wp:extent cx="1135380" cy="2219960"/>
                <wp:effectExtent l="0" t="5080" r="0" b="0"/>
                <wp:wrapNone/>
                <wp:docPr id="2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21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1979" w14:textId="77777777" w:rsidR="009959BD" w:rsidRPr="00D063FD" w:rsidRDefault="009959BD" w:rsidP="00D063FD">
                            <w:pPr>
                              <w:spacing w:line="220" w:lineRule="exact"/>
                              <w:jc w:val="left"/>
                              <w:rPr>
                                <w:rFonts w:eastAsia="方正黑体简体"/>
                                <w:sz w:val="19"/>
                                <w:szCs w:val="19"/>
                              </w:rPr>
                            </w:pPr>
                            <w:r w:rsidRPr="00D063FD">
                              <w:rPr>
                                <w:rFonts w:eastAsia="方正黑体简体"/>
                                <w:sz w:val="19"/>
                                <w:szCs w:val="19"/>
                              </w:rPr>
                              <w:t>8G/16G FC network</w:t>
                            </w:r>
                          </w:p>
                          <w:p w14:paraId="40E62B05" w14:textId="77777777" w:rsidR="009959BD" w:rsidRPr="00D063FD" w:rsidRDefault="0099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4" type="#_x0000_t202" style="position:absolute;left:0;text-align:left;margin-left:1pt;margin-top:77.75pt;width:89.4pt;height:17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" stroked="f">
                <v:textbox>
                  <w:txbxContent>
                    <w:p w14:paraId="79A81979" w14:textId="77777777" w:rsidR="009959BD" w:rsidRPr="00D063FD" w:rsidRDefault="009959BD" w:rsidP="00D063FD">
                      <w:pPr>
                        <w:spacing w:line="220" w:lineRule="exact"/>
                        <w:jc w:val="left"/>
                        <w:rPr>
                          <w:rFonts w:eastAsia="方正黑体简体"/>
                          <w:sz w:val="19"/>
                          <w:szCs w:val="19"/>
                        </w:rPr>
                      </w:pPr>
                      <w:r w:rsidRPr="00D063FD">
                        <w:rPr>
                          <w:rFonts w:eastAsia="方正黑体简体"/>
                          <w:sz w:val="19"/>
                          <w:szCs w:val="19"/>
                        </w:rPr>
                        <w:t>8G/16G FC network</w:t>
                      </w:r>
                    </w:p>
                    <w:p w14:paraId="40E62B05" w14:textId="77777777" w:rsidR="009959BD" w:rsidRPr="00D063FD" w:rsidRDefault="009959BD"/>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48512" behindDoc="0" locked="0" layoutInCell="1" allowOverlap="1" wp14:anchorId="5116DBE2" wp14:editId="52DD5418">
                <wp:simplePos x="0" y="0"/>
                <wp:positionH relativeFrom="column">
                  <wp:posOffset>-64135</wp:posOffset>
                </wp:positionH>
                <wp:positionV relativeFrom="paragraph">
                  <wp:posOffset>525780</wp:posOffset>
                </wp:positionV>
                <wp:extent cx="3138805" cy="1852295"/>
                <wp:effectExtent l="0" t="635" r="15240" b="13970"/>
                <wp:wrapNone/>
                <wp:docPr id="2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852295"/>
                        </a:xfrm>
                        <a:prstGeom prst="rect">
                          <a:avLst/>
                        </a:prstGeom>
                        <a:solidFill>
                          <a:srgbClr val="FFFFFF"/>
                        </a:solidFill>
                        <a:ln w="9525">
                          <a:solidFill>
                            <a:srgbClr val="FFFFFF"/>
                          </a:solidFill>
                          <a:miter lim="800000"/>
                          <a:headEnd/>
                          <a:tailEnd/>
                        </a:ln>
                      </wps:spPr>
                      <wps:txbx>
                        <w:txbxContent>
                          <w:p w14:paraId="6D59FEA5" w14:textId="77777777" w:rsidR="009959BD" w:rsidRDefault="009959BD">
                            <w:pPr>
                              <w:pBdr>
                                <w:top w:val="single" w:sz="24"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5" type="#_x0000_t202" style="position:absolute;left:0;text-align:left;margin-left:-5pt;margin-top:41.4pt;width:247.15pt;height:14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" strokecolor="white">
                <v:textbox>
                  <w:txbxContent>
                    <w:p w14:paraId="6D59FEA5" w14:textId="77777777" w:rsidR="009959BD" w:rsidRDefault="009959BD">
                      <w:pPr>
                        <w:pBdr>
                          <w:top w:val="single" w:sz="24" w:space="0" w:color="auto"/>
                        </w:pBd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53632" behindDoc="0" locked="0" layoutInCell="1" allowOverlap="1" wp14:anchorId="74FE3BB3" wp14:editId="0C004E0A">
                <wp:simplePos x="0" y="0"/>
                <wp:positionH relativeFrom="column">
                  <wp:posOffset>1195070</wp:posOffset>
                </wp:positionH>
                <wp:positionV relativeFrom="paragraph">
                  <wp:posOffset>635000</wp:posOffset>
                </wp:positionV>
                <wp:extent cx="1744980" cy="284480"/>
                <wp:effectExtent l="0" t="0" r="10160" b="12065"/>
                <wp:wrapNone/>
                <wp:docPr id="2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84480"/>
                        </a:xfrm>
                        <a:prstGeom prst="rect">
                          <a:avLst/>
                        </a:prstGeom>
                        <a:solidFill>
                          <a:srgbClr val="FFFFFF"/>
                        </a:solidFill>
                        <a:ln w="9525">
                          <a:solidFill>
                            <a:srgbClr val="FFFFFF"/>
                          </a:solidFill>
                          <a:miter lim="800000"/>
                          <a:headEnd/>
                          <a:tailEnd/>
                        </a:ln>
                      </wps:spPr>
                      <wps:txbx>
                        <w:txbxContent>
                          <w:p w14:paraId="5F9CDCAB" w14:textId="77777777" w:rsidR="009959BD" w:rsidRPr="00D063FD" w:rsidRDefault="009959BD">
                            <w:pPr>
                              <w:rPr>
                                <w:rFonts w:eastAsia="黑体"/>
                                <w:sz w:val="18"/>
                                <w:szCs w:val="18"/>
                              </w:rPr>
                            </w:pPr>
                            <w:r w:rsidRPr="00D063FD">
                              <w:rPr>
                                <w:rFonts w:eastAsia="黑体"/>
                                <w:sz w:val="18"/>
                                <w:szCs w:val="18"/>
                              </w:rPr>
                              <w:t xml:space="preserve">Advantages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6" type="#_x0000_t202" style="position:absolute;left:0;text-align:left;margin-left:94.1pt;margin-top:50pt;width:137.4pt;height:2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" strokecolor="white">
                <v:textbox>
                  <w:txbxContent>
                    <w:p w14:paraId="5F9CDCAB" w14:textId="77777777" w:rsidR="009959BD" w:rsidRPr="00D063FD" w:rsidRDefault="009959BD">
                      <w:pPr>
                        <w:rPr>
                          <w:rFonts w:eastAsia="黑体"/>
                          <w:sz w:val="18"/>
                          <w:szCs w:val="18"/>
                        </w:rPr>
                      </w:pPr>
                      <w:r w:rsidRPr="00D063FD">
                        <w:rPr>
                          <w:rFonts w:eastAsia="黑体"/>
                          <w:sz w:val="18"/>
                          <w:szCs w:val="18"/>
                        </w:rPr>
                        <w:t xml:space="preserve">Advantages </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52608" behindDoc="0" locked="0" layoutInCell="1" allowOverlap="1" wp14:anchorId="5845309F" wp14:editId="378BE729">
                <wp:simplePos x="0" y="0"/>
                <wp:positionH relativeFrom="column">
                  <wp:posOffset>41910</wp:posOffset>
                </wp:positionH>
                <wp:positionV relativeFrom="paragraph">
                  <wp:posOffset>635000</wp:posOffset>
                </wp:positionV>
                <wp:extent cx="1149985" cy="284480"/>
                <wp:effectExtent l="0" t="0" r="5715" b="0"/>
                <wp:wrapNone/>
                <wp:docPr id="2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7CF07" w14:textId="77777777" w:rsidR="009959BD" w:rsidRDefault="009959BD">
                            <w:pPr>
                              <w:rPr>
                                <w:rFonts w:eastAsia="黑体"/>
                                <w:sz w:val="18"/>
                                <w:szCs w:val="18"/>
                              </w:rPr>
                            </w:pPr>
                            <w:r>
                              <w:rPr>
                                <w:rFonts w:eastAsia="黑体"/>
                                <w:sz w:val="18"/>
                                <w:szCs w:val="18"/>
                              </w:rPr>
                              <w:t>Functional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67" type="#_x0000_t202" style="position:absolute;left:0;text-align:left;margin-left:3.3pt;margin-top:50pt;width:90.55pt;height:2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" stroked="f">
                <v:textbox>
                  <w:txbxContent>
                    <w:p w14:paraId="36F7CF07" w14:textId="77777777" w:rsidR="009959BD" w:rsidRDefault="009959BD">
                      <w:pPr>
                        <w:rPr>
                          <w:rFonts w:eastAsia="黑体"/>
                          <w:sz w:val="18"/>
                          <w:szCs w:val="18"/>
                        </w:rPr>
                      </w:pPr>
                      <w:r>
                        <w:rPr>
                          <w:rFonts w:eastAsia="黑体"/>
                          <w:sz w:val="18"/>
                          <w:szCs w:val="18"/>
                        </w:rPr>
                        <w:t>Functional features</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51584" behindDoc="0" locked="0" layoutInCell="1" allowOverlap="1" wp14:anchorId="7167217F" wp14:editId="03A14F7A">
                <wp:simplePos x="0" y="0"/>
                <wp:positionH relativeFrom="column">
                  <wp:posOffset>-45085</wp:posOffset>
                </wp:positionH>
                <wp:positionV relativeFrom="paragraph">
                  <wp:posOffset>644525</wp:posOffset>
                </wp:positionV>
                <wp:extent cx="3119755" cy="393065"/>
                <wp:effectExtent l="1905" t="5080" r="2540" b="0"/>
                <wp:wrapNone/>
                <wp:docPr id="2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62642"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68" type="#_x0000_t202" style="position:absolute;left:0;text-align:left;margin-left:-3.5pt;margin-top:50.75pt;width:245.65pt;height:3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" stroked="f">
                <v:textbox>
                  <w:txbxContent>
                    <w:p w14:paraId="08862642" w14:textId="77777777" w:rsidR="009959BD" w:rsidRDefault="009959BD">
                      <w:pPr>
                        <w:pBdr>
                          <w:bottom w:val="single" w:sz="2" w:space="1" w:color="auto"/>
                        </w:pBdr>
                      </w:pPr>
                      <w:r>
                        <w:rPr>
                          <w:rFonts w:hint="eastAsia"/>
                        </w:rPr>
                        <w:t xml:space="preserve"> </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50560" behindDoc="0" locked="0" layoutInCell="1" allowOverlap="1" wp14:anchorId="1C7CE7E5" wp14:editId="53A0C5CF">
                <wp:simplePos x="0" y="0"/>
                <wp:positionH relativeFrom="column">
                  <wp:posOffset>1183640</wp:posOffset>
                </wp:positionH>
                <wp:positionV relativeFrom="paragraph">
                  <wp:posOffset>958850</wp:posOffset>
                </wp:positionV>
                <wp:extent cx="1813560" cy="2219960"/>
                <wp:effectExtent l="0" t="1905" r="3810" b="635"/>
                <wp:wrapNone/>
                <wp:docPr id="1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221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60F49" w14:textId="14FC7857" w:rsidR="009959BD" w:rsidRDefault="009959BD">
                            <w:pPr>
                              <w:spacing w:line="0" w:lineRule="atLeast"/>
                              <w:rPr>
                                <w:sz w:val="18"/>
                                <w:szCs w:val="18"/>
                              </w:rPr>
                            </w:pPr>
                            <w:r>
                              <w:rPr>
                                <w:sz w:val="18"/>
                                <w:szCs w:val="18"/>
                              </w:rPr>
                              <w:t>It</w:t>
                            </w:r>
                            <w:r>
                              <w:rPr>
                                <w:rFonts w:hint="eastAsia"/>
                                <w:sz w:val="18"/>
                                <w:szCs w:val="18"/>
                              </w:rPr>
                              <w:t xml:space="preserve"> provides storage interfaces supporting 8G/16G fibers to satisfy bandwidth demands of high-performance computing, cloud computing and virtualization technology</w:t>
                            </w:r>
                            <w:r>
                              <w:rPr>
                                <w:sz w:val="18"/>
                                <w:szCs w:val="18"/>
                              </w:rPr>
                              <w:t xml:space="preserve"> for </w:t>
                            </w:r>
                            <w:r>
                              <w:rPr>
                                <w:rFonts w:hint="eastAsia"/>
                                <w:sz w:val="18"/>
                                <w:szCs w:val="18"/>
                              </w:rPr>
                              <w:t xml:space="preserve">basic guarantee; it provides standard interfaces for 8G/16G storage solutions to satisfy diverse application demands of users for storage network. </w:t>
                            </w:r>
                          </w:p>
                          <w:p w14:paraId="71F557CE"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69" type="#_x0000_t202" style="position:absolute;left:0;text-align:left;margin-left:93.2pt;margin-top:75.5pt;width:142.8pt;height:17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" stroked="f">
                <v:textbox>
                  <w:txbxContent>
                    <w:p w14:paraId="61360F49" w14:textId="14FC7857" w:rsidR="009959BD" w:rsidRDefault="009959BD">
                      <w:pPr>
                        <w:spacing w:line="0" w:lineRule="atLeast"/>
                        <w:rPr>
                          <w:sz w:val="18"/>
                          <w:szCs w:val="18"/>
                        </w:rPr>
                      </w:pPr>
                      <w:r>
                        <w:rPr>
                          <w:sz w:val="18"/>
                          <w:szCs w:val="18"/>
                        </w:rPr>
                        <w:t>It</w:t>
                      </w:r>
                      <w:r>
                        <w:rPr>
                          <w:rFonts w:hint="eastAsia"/>
                          <w:sz w:val="18"/>
                          <w:szCs w:val="18"/>
                        </w:rPr>
                        <w:t xml:space="preserve"> provides storage interfaces supporting 8G/16G fibers to satisfy bandwidth demands of high-performance computing, cloud computing and virtualization technology</w:t>
                      </w:r>
                      <w:r>
                        <w:rPr>
                          <w:sz w:val="18"/>
                          <w:szCs w:val="18"/>
                        </w:rPr>
                        <w:t xml:space="preserve"> for </w:t>
                      </w:r>
                      <w:r>
                        <w:rPr>
                          <w:rFonts w:hint="eastAsia"/>
                          <w:sz w:val="18"/>
                          <w:szCs w:val="18"/>
                        </w:rPr>
                        <w:t xml:space="preserve">basic guarantee; it provides standard interfaces for 8G/16G storage solutions to satisfy diverse application demands of users for storage network. </w:t>
                      </w:r>
                    </w:p>
                    <w:p w14:paraId="71F557CE" w14:textId="77777777" w:rsidR="009959BD" w:rsidRDefault="009959BD">
                      <w:pPr>
                        <w:spacing w:line="0" w:lineRule="atLeast"/>
                        <w:rPr>
                          <w:rFonts w:ascii="方正黑体简体" w:eastAsia="方正黑体简体"/>
                          <w:sz w:val="18"/>
                          <w:szCs w:val="18"/>
                        </w:rPr>
                      </w:pPr>
                    </w:p>
                  </w:txbxContent>
                </v:textbox>
              </v:shape>
            </w:pict>
          </mc:Fallback>
        </mc:AlternateContent>
      </w:r>
      <w:r w:rsidR="003612F3">
        <w:rPr>
          <w:rFonts w:ascii="方正黑体简体" w:eastAsia="方正黑体简体"/>
          <w:noProof/>
          <w:sz w:val="26"/>
          <w:szCs w:val="26"/>
        </w:rPr>
        <mc:AlternateContent>
          <mc:Choice Requires="wpg">
            <w:drawing>
              <wp:anchor distT="0" distB="0" distL="114300" distR="114300" simplePos="0" relativeHeight="251647488" behindDoc="0" locked="0" layoutInCell="1" allowOverlap="1" wp14:anchorId="7ED8FF40" wp14:editId="6519BF5D">
                <wp:simplePos x="0" y="0"/>
                <wp:positionH relativeFrom="column">
                  <wp:posOffset>3032125</wp:posOffset>
                </wp:positionH>
                <wp:positionV relativeFrom="paragraph">
                  <wp:posOffset>6236335</wp:posOffset>
                </wp:positionV>
                <wp:extent cx="3119755" cy="3410585"/>
                <wp:effectExtent l="5715" t="0" r="0" b="0"/>
                <wp:wrapNone/>
                <wp:docPr id="1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755" cy="3410585"/>
                          <a:chOff x="0" y="0"/>
                          <a:chExt cx="4921" cy="4905"/>
                        </a:xfrm>
                      </wpg:grpSpPr>
                      <wps:wsp>
                        <wps:cNvPr id="16" name="Text Box 268"/>
                        <wps:cNvSpPr txBox="1">
                          <a:spLocks noChangeArrowheads="1"/>
                        </wps:cNvSpPr>
                        <wps:spPr bwMode="auto">
                          <a:xfrm>
                            <a:off x="91" y="452"/>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AA997" w14:textId="77777777" w:rsidR="009959BD" w:rsidRPr="008D3600" w:rsidRDefault="009959BD" w:rsidP="00E064C7">
                              <w:pPr>
                                <w:spacing w:line="220" w:lineRule="exact"/>
                                <w:rPr>
                                  <w:rFonts w:eastAsia="方正黑体简体"/>
                                  <w:sz w:val="18"/>
                                  <w:szCs w:val="18"/>
                                </w:rPr>
                              </w:pPr>
                              <w:r w:rsidRPr="008D3600">
                                <w:rPr>
                                  <w:rFonts w:eastAsia="方正黑体简体"/>
                                  <w:sz w:val="18"/>
                                  <w:szCs w:val="18"/>
                                </w:rPr>
                                <w:t>Management module provides FVMM</w:t>
                              </w:r>
                              <w:r w:rsidRPr="008D3600">
                                <w:rPr>
                                  <w:rFonts w:eastAsia="方正黑体简体"/>
                                  <w:sz w:val="18"/>
                                  <w:szCs w:val="18"/>
                                </w:rPr>
                                <w:t>（</w:t>
                              </w:r>
                              <w:r w:rsidRPr="008D3600">
                                <w:rPr>
                                  <w:rFonts w:eastAsia="方正黑体简体"/>
                                  <w:sz w:val="18"/>
                                  <w:szCs w:val="18"/>
                                </w:rPr>
                                <w:t>Full View Management Modules</w:t>
                              </w:r>
                              <w:r w:rsidRPr="008D3600">
                                <w:rPr>
                                  <w:rFonts w:eastAsia="方正黑体简体"/>
                                  <w:sz w:val="18"/>
                                  <w:szCs w:val="18"/>
                                </w:rPr>
                                <w:t>）</w:t>
                              </w:r>
                            </w:p>
                            <w:p w14:paraId="16F8C5EC" w14:textId="77777777" w:rsidR="009959BD" w:rsidRPr="008D3600" w:rsidRDefault="009959BD">
                              <w:pPr>
                                <w:spacing w:line="280" w:lineRule="exact"/>
                                <w:rPr>
                                  <w:rFonts w:eastAsia="方正黑体简体"/>
                                  <w:sz w:val="18"/>
                                  <w:szCs w:val="18"/>
                                </w:rPr>
                              </w:pPr>
                            </w:p>
                            <w:p w14:paraId="60CDADD3" w14:textId="77777777" w:rsidR="009959BD" w:rsidRPr="008D3600" w:rsidRDefault="009959BD">
                              <w:pPr>
                                <w:rPr>
                                  <w:sz w:val="18"/>
                                  <w:szCs w:val="18"/>
                                </w:rPr>
                              </w:pPr>
                            </w:p>
                            <w:p w14:paraId="4D925ABF" w14:textId="77777777" w:rsidR="009959BD" w:rsidRPr="008D3600" w:rsidRDefault="009959BD">
                              <w:pPr>
                                <w:rPr>
                                  <w:sz w:val="18"/>
                                  <w:szCs w:val="18"/>
                                </w:rPr>
                              </w:pPr>
                            </w:p>
                          </w:txbxContent>
                        </wps:txbx>
                        <wps:bodyPr rot="0" vert="horz" wrap="square" lIns="91440" tIns="45720" rIns="91440" bIns="45720" anchor="t" anchorCtr="0" upright="1">
                          <a:noAutofit/>
                        </wps:bodyPr>
                      </wps:wsp>
                      <wps:wsp>
                        <wps:cNvPr id="17" name="Text Box 269"/>
                        <wps:cNvSpPr txBox="1">
                          <a:spLocks noChangeArrowheads="1"/>
                        </wps:cNvSpPr>
                        <wps:spPr bwMode="auto">
                          <a:xfrm>
                            <a:off x="1938" y="452"/>
                            <a:ext cx="2861" cy="4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C143D" w14:textId="6BC61D10" w:rsidR="009959BD" w:rsidRDefault="009959BD">
                              <w:pPr>
                                <w:spacing w:line="0" w:lineRule="atLeast"/>
                                <w:rPr>
                                  <w:sz w:val="18"/>
                                  <w:szCs w:val="18"/>
                                </w:rPr>
                              </w:pPr>
                              <w:r>
                                <w:rPr>
                                  <w:rFonts w:hint="eastAsia"/>
                                  <w:sz w:val="18"/>
                                  <w:szCs w:val="18"/>
                                </w:rPr>
                                <w:t>Based on Web browser</w:t>
                              </w:r>
                              <w:r>
                                <w:rPr>
                                  <w:sz w:val="18"/>
                                  <w:szCs w:val="18"/>
                                </w:rPr>
                                <w:t>, it</w:t>
                              </w:r>
                              <w:r>
                                <w:rPr>
                                  <w:rFonts w:hint="eastAsia"/>
                                  <w:sz w:val="18"/>
                                  <w:szCs w:val="18"/>
                                </w:rPr>
                                <w:t xml:space="preserve"> provides the latest status of all components and detailed information about graphics; </w:t>
                              </w:r>
                              <w:r>
                                <w:rPr>
                                  <w:sz w:val="18"/>
                                  <w:szCs w:val="18"/>
                                </w:rPr>
                                <w:t>it provides</w:t>
                              </w:r>
                              <w:r w:rsidRPr="00D62C95">
                                <w:rPr>
                                  <w:rFonts w:hint="eastAsia"/>
                                  <w:sz w:val="18"/>
                                  <w:szCs w:val="18"/>
                                </w:rPr>
                                <w:t xml:space="preserve"> </w:t>
                              </w:r>
                              <w:r>
                                <w:rPr>
                                  <w:rFonts w:hint="eastAsia"/>
                                  <w:sz w:val="18"/>
                                  <w:szCs w:val="18"/>
                                </w:rPr>
                                <w:t>strategies,</w:t>
                              </w:r>
                              <w:r>
                                <w:rPr>
                                  <w:sz w:val="18"/>
                                  <w:szCs w:val="18"/>
                                </w:rPr>
                                <w:t xml:space="preserve"> such as </w:t>
                              </w:r>
                              <w:r>
                                <w:rPr>
                                  <w:rFonts w:hint="eastAsia"/>
                                  <w:sz w:val="18"/>
                                  <w:szCs w:val="18"/>
                                </w:rPr>
                                <w:t>real-time status monitoring, faults warning, dynamic optimization, adjustment of resource allocation and working</w:t>
                              </w:r>
                              <w:r>
                                <w:rPr>
                                  <w:sz w:val="18"/>
                                  <w:szCs w:val="18"/>
                                </w:rPr>
                                <w:t>;</w:t>
                              </w:r>
                              <w:r>
                                <w:rPr>
                                  <w:rFonts w:hint="eastAsia"/>
                                  <w:sz w:val="18"/>
                                  <w:szCs w:val="18"/>
                                </w:rPr>
                                <w:t xml:space="preserve"> storing and analyzing critical historical data, visually </w:t>
                              </w:r>
                              <w:r>
                                <w:rPr>
                                  <w:sz w:val="18"/>
                                  <w:szCs w:val="18"/>
                                </w:rPr>
                                <w:t>displaying changing</w:t>
                              </w:r>
                              <w:r>
                                <w:rPr>
                                  <w:rFonts w:hint="eastAsia"/>
                                  <w:sz w:val="18"/>
                                  <w:szCs w:val="18"/>
                                </w:rPr>
                                <w:t xml:space="preserve"> trends of important information; Different faults warning modes to </w:t>
                              </w:r>
                              <w:r>
                                <w:rPr>
                                  <w:sz w:val="18"/>
                                  <w:szCs w:val="18"/>
                                </w:rPr>
                                <w:t xml:space="preserve">check </w:t>
                              </w:r>
                              <w:r>
                                <w:rPr>
                                  <w:rFonts w:hint="eastAsia"/>
                                  <w:sz w:val="18"/>
                                  <w:szCs w:val="18"/>
                                </w:rPr>
                                <w:t>logs</w:t>
                              </w:r>
                              <w:r>
                                <w:rPr>
                                  <w:sz w:val="18"/>
                                  <w:szCs w:val="18"/>
                                </w:rPr>
                                <w:t>,</w:t>
                              </w:r>
                              <w:r>
                                <w:rPr>
                                  <w:rFonts w:hint="eastAsia"/>
                                  <w:sz w:val="18"/>
                                  <w:szCs w:val="18"/>
                                </w:rPr>
                                <w:t xml:space="preserve"> audits and reports. </w:t>
                              </w:r>
                              <w:r>
                                <w:rPr>
                                  <w:sz w:val="18"/>
                                  <w:szCs w:val="18"/>
                                </w:rPr>
                                <w:t>Encrypted</w:t>
                              </w:r>
                              <w:r>
                                <w:rPr>
                                  <w:rFonts w:hint="eastAsia"/>
                                  <w:sz w:val="18"/>
                                  <w:szCs w:val="18"/>
                                </w:rPr>
                                <w:t xml:space="preserve"> remote control is permitted to control, operate and monitor the overall operation conditions from any point. Remote KVM is permitted to stay away from the noisy environment of the machine room. </w:t>
                              </w:r>
                            </w:p>
                            <w:p w14:paraId="4B01290D" w14:textId="77777777" w:rsidR="009959BD" w:rsidRDefault="009959BD">
                              <w:pPr>
                                <w:spacing w:line="0" w:lineRule="atLeast"/>
                                <w:rPr>
                                  <w:sz w:val="18"/>
                                  <w:szCs w:val="18"/>
                                </w:rPr>
                              </w:pPr>
                            </w:p>
                            <w:p w14:paraId="0690ADBF" w14:textId="77777777" w:rsidR="009959BD" w:rsidRDefault="009959BD">
                              <w:pPr>
                                <w:spacing w:line="0" w:lineRule="atLeast"/>
                                <w:rPr>
                                  <w:sz w:val="18"/>
                                  <w:szCs w:val="18"/>
                                </w:rPr>
                              </w:pPr>
                            </w:p>
                          </w:txbxContent>
                        </wps:txbx>
                        <wps:bodyPr rot="0" vert="horz" wrap="square" lIns="91440" tIns="45720" rIns="91440" bIns="45720" anchor="t" anchorCtr="0" upright="1">
                          <a:noAutofit/>
                        </wps:bodyPr>
                      </wps:wsp>
                      <wps:wsp>
                        <wps:cNvPr id="18" name="Text Box 270"/>
                        <wps:cNvSpPr txBox="1">
                          <a:spLocks noChangeArrowheads="1"/>
                        </wps:cNvSpPr>
                        <wps:spPr bwMode="auto">
                          <a:xfrm>
                            <a:off x="0" y="0"/>
                            <a:ext cx="492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02E84"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70" style="position:absolute;left:0;text-align:left;margin-left:238.75pt;margin-top:491.05pt;width:245.65pt;height:268.55pt;z-index:251647488" coordsize="4921,4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">
                <v:shape id="Text Box 268" o:spid="_x0000_s1071" type="#_x0000_t202" style="position:absolute;left:91;top:452;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MaSvwAA&#10;ANsAAAAPAAAAZHJzL2Rvd25yZXYueG1sRE/LqsIwEN1f8B/CCG4umireqtUoKihufXzA2IxtsZmU&#10;Jtr690YQ7m4O5zmLVWtK8aTaFZYVDAcRCOLU6oIzBZfzrj8F4TyyxtIyKXiRg9Wy87PARNuGj/Q8&#10;+UyEEHYJKsi9rxIpXZqTQTewFXHgbrY26AOsM6lrbEK4KeUoimJpsODQkGNF25zS++lhFNwOze/f&#10;rLnu/WVyHMcbLCZ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3ExpK/AAAA2wAAAA8AAAAAAAAAAAAAAAAAlwIAAGRycy9kb3ducmV2&#10;LnhtbFBLBQYAAAAABAAEAPUAAACDAwAAAAA=&#10;" stroked="f">
                  <v:textbox>
                    <w:txbxContent>
                      <w:p w14:paraId="006AA997" w14:textId="77777777" w:rsidR="009959BD" w:rsidRPr="008D3600" w:rsidRDefault="009959BD" w:rsidP="00E064C7">
                        <w:pPr>
                          <w:spacing w:line="220" w:lineRule="exact"/>
                          <w:rPr>
                            <w:rFonts w:eastAsia="方正黑体简体"/>
                            <w:sz w:val="18"/>
                            <w:szCs w:val="18"/>
                          </w:rPr>
                        </w:pPr>
                        <w:r w:rsidRPr="008D3600">
                          <w:rPr>
                            <w:rFonts w:eastAsia="方正黑体简体"/>
                            <w:sz w:val="18"/>
                            <w:szCs w:val="18"/>
                          </w:rPr>
                          <w:t>Management module provides FVMM</w:t>
                        </w:r>
                        <w:r w:rsidRPr="008D3600">
                          <w:rPr>
                            <w:rFonts w:eastAsia="方正黑体简体"/>
                            <w:sz w:val="18"/>
                            <w:szCs w:val="18"/>
                          </w:rPr>
                          <w:t>（</w:t>
                        </w:r>
                        <w:r w:rsidRPr="008D3600">
                          <w:rPr>
                            <w:rFonts w:eastAsia="方正黑体简体"/>
                            <w:sz w:val="18"/>
                            <w:szCs w:val="18"/>
                          </w:rPr>
                          <w:t>Full View Management Modules</w:t>
                        </w:r>
                        <w:r w:rsidRPr="008D3600">
                          <w:rPr>
                            <w:rFonts w:eastAsia="方正黑体简体"/>
                            <w:sz w:val="18"/>
                            <w:szCs w:val="18"/>
                          </w:rPr>
                          <w:t>）</w:t>
                        </w:r>
                      </w:p>
                      <w:p w14:paraId="16F8C5EC" w14:textId="77777777" w:rsidR="009959BD" w:rsidRPr="008D3600" w:rsidRDefault="009959BD">
                        <w:pPr>
                          <w:spacing w:line="280" w:lineRule="exact"/>
                          <w:rPr>
                            <w:rFonts w:eastAsia="方正黑体简体"/>
                            <w:sz w:val="18"/>
                            <w:szCs w:val="18"/>
                          </w:rPr>
                        </w:pPr>
                      </w:p>
                      <w:p w14:paraId="60CDADD3" w14:textId="77777777" w:rsidR="009959BD" w:rsidRPr="008D3600" w:rsidRDefault="009959BD">
                        <w:pPr>
                          <w:rPr>
                            <w:sz w:val="18"/>
                            <w:szCs w:val="18"/>
                          </w:rPr>
                        </w:pPr>
                      </w:p>
                      <w:p w14:paraId="4D925ABF" w14:textId="77777777" w:rsidR="009959BD" w:rsidRPr="008D3600" w:rsidRDefault="009959BD">
                        <w:pPr>
                          <w:rPr>
                            <w:sz w:val="18"/>
                            <w:szCs w:val="18"/>
                          </w:rPr>
                        </w:pPr>
                      </w:p>
                    </w:txbxContent>
                  </v:textbox>
                </v:shape>
                <v:shape id="Text Box 269" o:spid="_x0000_s1072" type="#_x0000_t202" style="position:absolute;left:1938;top:452;width:2861;height:4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MJvwAA&#10;ANsAAAAPAAAAZHJzL2Rvd25yZXYueG1sRE/LqsIwEN1f8B/CCG4umipeq9UoKihufXzA2IxtsZmU&#10;Jtr690YQ7m4O5zmLVWtK8aTaFZYVDAcRCOLU6oIzBZfzrj8F4TyyxtIyKXiRg9Wy87PARNuGj/Q8&#10;+UyEEHYJKsi9rxIpXZqTQTewFXHgbrY26AOsM6lrbEK4KeUoiibSYMGhIceKtjml99PDKLgdmt+/&#10;WXPd+0t8HE82WMR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IYwm/AAAA2wAAAA8AAAAAAAAAAAAAAAAAlwIAAGRycy9kb3ducmV2&#10;LnhtbFBLBQYAAAAABAAEAPUAAACDAwAAAAA=&#10;" stroked="f">
                  <v:textbox>
                    <w:txbxContent>
                      <w:p w14:paraId="39DC143D" w14:textId="6BC61D10" w:rsidR="009959BD" w:rsidRDefault="009959BD">
                        <w:pPr>
                          <w:spacing w:line="0" w:lineRule="atLeast"/>
                          <w:rPr>
                            <w:sz w:val="18"/>
                            <w:szCs w:val="18"/>
                          </w:rPr>
                        </w:pPr>
                        <w:r>
                          <w:rPr>
                            <w:rFonts w:hint="eastAsia"/>
                            <w:sz w:val="18"/>
                            <w:szCs w:val="18"/>
                          </w:rPr>
                          <w:t>Based on Web browser</w:t>
                        </w:r>
                        <w:r>
                          <w:rPr>
                            <w:sz w:val="18"/>
                            <w:szCs w:val="18"/>
                          </w:rPr>
                          <w:t>, it</w:t>
                        </w:r>
                        <w:r>
                          <w:rPr>
                            <w:rFonts w:hint="eastAsia"/>
                            <w:sz w:val="18"/>
                            <w:szCs w:val="18"/>
                          </w:rPr>
                          <w:t xml:space="preserve"> provides the latest status of all components and detailed information about graphics; </w:t>
                        </w:r>
                        <w:r>
                          <w:rPr>
                            <w:sz w:val="18"/>
                            <w:szCs w:val="18"/>
                          </w:rPr>
                          <w:t>it provides</w:t>
                        </w:r>
                        <w:r w:rsidRPr="00D62C95">
                          <w:rPr>
                            <w:rFonts w:hint="eastAsia"/>
                            <w:sz w:val="18"/>
                            <w:szCs w:val="18"/>
                          </w:rPr>
                          <w:t xml:space="preserve"> </w:t>
                        </w:r>
                        <w:r>
                          <w:rPr>
                            <w:rFonts w:hint="eastAsia"/>
                            <w:sz w:val="18"/>
                            <w:szCs w:val="18"/>
                          </w:rPr>
                          <w:t>strategies,</w:t>
                        </w:r>
                        <w:r>
                          <w:rPr>
                            <w:sz w:val="18"/>
                            <w:szCs w:val="18"/>
                          </w:rPr>
                          <w:t xml:space="preserve"> such as </w:t>
                        </w:r>
                        <w:r>
                          <w:rPr>
                            <w:rFonts w:hint="eastAsia"/>
                            <w:sz w:val="18"/>
                            <w:szCs w:val="18"/>
                          </w:rPr>
                          <w:t>real-time status monitoring, faults warning, dynamic optimization, adjustment of resource allocation and working</w:t>
                        </w:r>
                        <w:r>
                          <w:rPr>
                            <w:sz w:val="18"/>
                            <w:szCs w:val="18"/>
                          </w:rPr>
                          <w:t>;</w:t>
                        </w:r>
                        <w:r>
                          <w:rPr>
                            <w:rFonts w:hint="eastAsia"/>
                            <w:sz w:val="18"/>
                            <w:szCs w:val="18"/>
                          </w:rPr>
                          <w:t xml:space="preserve"> storing and analyzing critical historical data, visually </w:t>
                        </w:r>
                        <w:r>
                          <w:rPr>
                            <w:sz w:val="18"/>
                            <w:szCs w:val="18"/>
                          </w:rPr>
                          <w:t>displaying changing</w:t>
                        </w:r>
                        <w:r>
                          <w:rPr>
                            <w:rFonts w:hint="eastAsia"/>
                            <w:sz w:val="18"/>
                            <w:szCs w:val="18"/>
                          </w:rPr>
                          <w:t xml:space="preserve"> trends of important information; Different faults warning modes to </w:t>
                        </w:r>
                        <w:r>
                          <w:rPr>
                            <w:sz w:val="18"/>
                            <w:szCs w:val="18"/>
                          </w:rPr>
                          <w:t xml:space="preserve">check </w:t>
                        </w:r>
                        <w:r>
                          <w:rPr>
                            <w:rFonts w:hint="eastAsia"/>
                            <w:sz w:val="18"/>
                            <w:szCs w:val="18"/>
                          </w:rPr>
                          <w:t>logs</w:t>
                        </w:r>
                        <w:r>
                          <w:rPr>
                            <w:sz w:val="18"/>
                            <w:szCs w:val="18"/>
                          </w:rPr>
                          <w:t>,</w:t>
                        </w:r>
                        <w:r>
                          <w:rPr>
                            <w:rFonts w:hint="eastAsia"/>
                            <w:sz w:val="18"/>
                            <w:szCs w:val="18"/>
                          </w:rPr>
                          <w:t xml:space="preserve"> audits and reports. </w:t>
                        </w:r>
                        <w:r>
                          <w:rPr>
                            <w:sz w:val="18"/>
                            <w:szCs w:val="18"/>
                          </w:rPr>
                          <w:t>Encrypted</w:t>
                        </w:r>
                        <w:r>
                          <w:rPr>
                            <w:rFonts w:hint="eastAsia"/>
                            <w:sz w:val="18"/>
                            <w:szCs w:val="18"/>
                          </w:rPr>
                          <w:t xml:space="preserve"> remote control is permitted to control, operate and monitor the overall operation conditions from any point. Remote KVM is permitted to stay away from the noisy environment of the machine room. </w:t>
                        </w:r>
                      </w:p>
                      <w:p w14:paraId="4B01290D" w14:textId="77777777" w:rsidR="009959BD" w:rsidRDefault="009959BD">
                        <w:pPr>
                          <w:spacing w:line="0" w:lineRule="atLeast"/>
                          <w:rPr>
                            <w:sz w:val="18"/>
                            <w:szCs w:val="18"/>
                          </w:rPr>
                        </w:pPr>
                      </w:p>
                      <w:p w14:paraId="0690ADBF" w14:textId="77777777" w:rsidR="009959BD" w:rsidRDefault="009959BD">
                        <w:pPr>
                          <w:spacing w:line="0" w:lineRule="atLeast"/>
                          <w:rPr>
                            <w:sz w:val="18"/>
                            <w:szCs w:val="18"/>
                          </w:rPr>
                        </w:pPr>
                      </w:p>
                    </w:txbxContent>
                  </v:textbox>
                </v:shape>
                <v:shape id="Text Box 270" o:spid="_x0000_s1073" type="#_x0000_t202" style="position:absolute;width:4921;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22F02E84" w14:textId="77777777" w:rsidR="009959BD" w:rsidRDefault="009959BD">
                        <w:pPr>
                          <w:pBdr>
                            <w:bottom w:val="single" w:sz="2" w:space="1" w:color="auto"/>
                          </w:pBdr>
                        </w:pPr>
                        <w:r>
                          <w:rPr>
                            <w:rFonts w:hint="eastAsia"/>
                          </w:rPr>
                          <w:t xml:space="preserve"> </w:t>
                        </w:r>
                      </w:p>
                    </w:txbxContent>
                  </v:textbox>
                </v:shape>
              </v:group>
            </w:pict>
          </mc:Fallback>
        </mc:AlternateContent>
      </w:r>
      <w:r w:rsidR="003612F3">
        <w:rPr>
          <w:rFonts w:ascii="方正黑体简体" w:eastAsia="方正黑体简体"/>
          <w:noProof/>
          <w:sz w:val="26"/>
          <w:szCs w:val="26"/>
        </w:rPr>
        <mc:AlternateContent>
          <mc:Choice Requires="wpg">
            <w:drawing>
              <wp:anchor distT="0" distB="0" distL="114300" distR="114300" simplePos="0" relativeHeight="251646464" behindDoc="0" locked="0" layoutInCell="1" allowOverlap="1" wp14:anchorId="65C529E4" wp14:editId="47DFC249">
                <wp:simplePos x="0" y="0"/>
                <wp:positionH relativeFrom="column">
                  <wp:posOffset>-41275</wp:posOffset>
                </wp:positionH>
                <wp:positionV relativeFrom="paragraph">
                  <wp:posOffset>6236335</wp:posOffset>
                </wp:positionV>
                <wp:extent cx="3119755" cy="2533650"/>
                <wp:effectExtent l="0" t="0" r="4445" b="6350"/>
                <wp:wrapNone/>
                <wp:docPr id="1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755" cy="2533650"/>
                          <a:chOff x="0" y="0"/>
                          <a:chExt cx="4921" cy="3644"/>
                        </a:xfrm>
                      </wpg:grpSpPr>
                      <wps:wsp>
                        <wps:cNvPr id="12" name="Text Box 256"/>
                        <wps:cNvSpPr txBox="1">
                          <a:spLocks noChangeArrowheads="1"/>
                        </wps:cNvSpPr>
                        <wps:spPr bwMode="auto">
                          <a:xfrm>
                            <a:off x="91" y="452"/>
                            <a:ext cx="179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10D2E" w14:textId="35FE7B93" w:rsidR="009959BD" w:rsidRDefault="009959BD" w:rsidP="00E064C7">
                              <w:pPr>
                                <w:spacing w:line="220" w:lineRule="exact"/>
                                <w:rPr>
                                  <w:rFonts w:eastAsia="方正黑体简体"/>
                                  <w:sz w:val="19"/>
                                  <w:szCs w:val="19"/>
                                </w:rPr>
                              </w:pPr>
                              <w:r>
                                <w:rPr>
                                  <w:rFonts w:eastAsia="方正黑体简体" w:hint="eastAsia"/>
                                  <w:sz w:val="19"/>
                                  <w:szCs w:val="19"/>
                                </w:rPr>
                                <w:t xml:space="preserve">Redundancy design </w:t>
                              </w:r>
                            </w:p>
                          </w:txbxContent>
                        </wps:txbx>
                        <wps:bodyPr rot="0" vert="horz" wrap="square" lIns="91440" tIns="45720" rIns="91440" bIns="45720" anchor="t" anchorCtr="0" upright="1">
                          <a:noAutofit/>
                        </wps:bodyPr>
                      </wps:wsp>
                      <wps:wsp>
                        <wps:cNvPr id="13" name="Text Box 257"/>
                        <wps:cNvSpPr txBox="1">
                          <a:spLocks noChangeArrowheads="1"/>
                        </wps:cNvSpPr>
                        <wps:spPr bwMode="auto">
                          <a:xfrm>
                            <a:off x="1938" y="452"/>
                            <a:ext cx="2861" cy="3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57793" w14:textId="5F30F8E6" w:rsidR="009959BD" w:rsidRDefault="009959BD">
                              <w:pPr>
                                <w:spacing w:line="0" w:lineRule="atLeast"/>
                                <w:rPr>
                                  <w:sz w:val="18"/>
                                  <w:szCs w:val="18"/>
                                </w:rPr>
                              </w:pPr>
                              <w:r>
                                <w:rPr>
                                  <w:rFonts w:hint="eastAsia"/>
                                  <w:sz w:val="18"/>
                                  <w:szCs w:val="18"/>
                                </w:rPr>
                                <w:t xml:space="preserve">The redundancy design is </w:t>
                              </w:r>
                              <w:r>
                                <w:rPr>
                                  <w:sz w:val="18"/>
                                  <w:szCs w:val="18"/>
                                </w:rPr>
                                <w:t>used</w:t>
                              </w:r>
                              <w:r>
                                <w:rPr>
                                  <w:rFonts w:hint="eastAsia"/>
                                  <w:sz w:val="18"/>
                                  <w:szCs w:val="18"/>
                                </w:rPr>
                                <w:t xml:space="preserve"> </w:t>
                              </w:r>
                              <w:r>
                                <w:rPr>
                                  <w:sz w:val="18"/>
                                  <w:szCs w:val="18"/>
                                </w:rPr>
                                <w:t xml:space="preserve">in </w:t>
                              </w:r>
                              <w:r>
                                <w:rPr>
                                  <w:rFonts w:hint="eastAsia"/>
                                  <w:sz w:val="18"/>
                                  <w:szCs w:val="18"/>
                                </w:rPr>
                                <w:t xml:space="preserve">system critical components and modules of TC 6600, including the power module, network module, and fans module to ensure highly reliable operation of the unit. </w:t>
                              </w:r>
                            </w:p>
                            <w:p w14:paraId="58493DA9" w14:textId="77777777" w:rsidR="009959BD" w:rsidRDefault="009959BD">
                              <w:pPr>
                                <w:spacing w:line="0" w:lineRule="atLeast"/>
                                <w:rPr>
                                  <w:rFonts w:ascii="方正黑体简体" w:eastAsia="方正黑体简体"/>
                                  <w:sz w:val="18"/>
                                  <w:szCs w:val="18"/>
                                </w:rPr>
                              </w:pPr>
                            </w:p>
                          </w:txbxContent>
                        </wps:txbx>
                        <wps:bodyPr rot="0" vert="horz" wrap="square" lIns="91440" tIns="45720" rIns="91440" bIns="45720" anchor="t" anchorCtr="0" upright="1">
                          <a:noAutofit/>
                        </wps:bodyPr>
                      </wps:wsp>
                      <wps:wsp>
                        <wps:cNvPr id="14" name="Text Box 258"/>
                        <wps:cNvSpPr txBox="1">
                          <a:spLocks noChangeArrowheads="1"/>
                        </wps:cNvSpPr>
                        <wps:spPr bwMode="auto">
                          <a:xfrm>
                            <a:off x="0" y="0"/>
                            <a:ext cx="4921"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3FACB"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74" style="position:absolute;left:0;text-align:left;margin-left:-3.2pt;margin-top:491.05pt;width:245.65pt;height:199.5pt;z-index:251646464" coordsize="4921,36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">
                <v:shape id="Text Box 256" o:spid="_x0000_s1075" type="#_x0000_t202" style="position:absolute;left:91;top:452;width:179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CRvwAA&#10;ANsAAAAPAAAAZHJzL2Rvd25yZXYueG1sRE/LqsIwEN0L/kMYwY1oqlxf1SheQXFb9QPGZmyLzaQ0&#10;ubb+vbkguJvDec5625pSPKl2hWUF41EEgji1uuBMwfVyGC5AOI+ssbRMCl7kYLvpdtYYa9twQs+z&#10;z0QIYRejgtz7KpbSpTkZdCNbEQfubmuDPsA6k7rGJoSbUk6iaCYNFhwacqxon1P6OP8ZBfdTM5gu&#10;m9vRX+fJz+wXi/nNvpTq99rdCoSn1n/FH/dJh/kT+P8lHCA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wJG/AAAA2wAAAA8AAAAAAAAAAAAAAAAAlwIAAGRycy9kb3ducmV2&#10;LnhtbFBLBQYAAAAABAAEAPUAAACDAwAAAAA=&#10;" stroked="f">
                  <v:textbox>
                    <w:txbxContent>
                      <w:p w14:paraId="5BE10D2E" w14:textId="35FE7B93" w:rsidR="009959BD" w:rsidRDefault="009959BD" w:rsidP="00E064C7">
                        <w:pPr>
                          <w:spacing w:line="220" w:lineRule="exact"/>
                          <w:rPr>
                            <w:rFonts w:eastAsia="方正黑体简体"/>
                            <w:sz w:val="19"/>
                            <w:szCs w:val="19"/>
                          </w:rPr>
                        </w:pPr>
                        <w:r>
                          <w:rPr>
                            <w:rFonts w:eastAsia="方正黑体简体" w:hint="eastAsia"/>
                            <w:sz w:val="19"/>
                            <w:szCs w:val="19"/>
                          </w:rPr>
                          <w:t xml:space="preserve">Redundancy design </w:t>
                        </w:r>
                      </w:p>
                    </w:txbxContent>
                  </v:textbox>
                </v:shape>
                <v:shape id="Text Box 257" o:spid="_x0000_s1076" type="#_x0000_t202" style="position:absolute;left:1938;top:452;width:2861;height:3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2UKwAAA&#10;ANsAAAAPAAAAZHJzL2Rvd25yZXYueG1sRE/NisIwEL4LvkMYYS+yprpqtWsUd0HxqusDTJuxLdtM&#10;ShNtfXsjCN7m4/ud1aYzlbhR40rLCsajCARxZnXJuYLz3+5zAcJ5ZI2VZVJwJwebdb+3wkTblo90&#10;O/lchBB2CSoovK8TKV1WkEE3sjVx4C62MegDbHKpG2xDuKnkJIrm0mDJoaHAmn4Lyv5PV6PgcmiH&#10;s2Wb7v05Pk7nP1jGqb0r9THott8gPHX+LX65DzrM/4LnL+EAu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s2UKwAAAANsAAAAPAAAAAAAAAAAAAAAAAJcCAABkcnMvZG93bnJl&#10;di54bWxQSwUGAAAAAAQABAD1AAAAhAMAAAAA&#10;" stroked="f">
                  <v:textbox>
                    <w:txbxContent>
                      <w:p w14:paraId="61857793" w14:textId="5F30F8E6" w:rsidR="009959BD" w:rsidRDefault="009959BD">
                        <w:pPr>
                          <w:spacing w:line="0" w:lineRule="atLeast"/>
                          <w:rPr>
                            <w:sz w:val="18"/>
                            <w:szCs w:val="18"/>
                          </w:rPr>
                        </w:pPr>
                        <w:r>
                          <w:rPr>
                            <w:rFonts w:hint="eastAsia"/>
                            <w:sz w:val="18"/>
                            <w:szCs w:val="18"/>
                          </w:rPr>
                          <w:t xml:space="preserve">The redundancy design is </w:t>
                        </w:r>
                        <w:r>
                          <w:rPr>
                            <w:sz w:val="18"/>
                            <w:szCs w:val="18"/>
                          </w:rPr>
                          <w:t>used</w:t>
                        </w:r>
                        <w:r>
                          <w:rPr>
                            <w:rFonts w:hint="eastAsia"/>
                            <w:sz w:val="18"/>
                            <w:szCs w:val="18"/>
                          </w:rPr>
                          <w:t xml:space="preserve"> </w:t>
                        </w:r>
                        <w:r>
                          <w:rPr>
                            <w:sz w:val="18"/>
                            <w:szCs w:val="18"/>
                          </w:rPr>
                          <w:t xml:space="preserve">in </w:t>
                        </w:r>
                        <w:r>
                          <w:rPr>
                            <w:rFonts w:hint="eastAsia"/>
                            <w:sz w:val="18"/>
                            <w:szCs w:val="18"/>
                          </w:rPr>
                          <w:t xml:space="preserve">system critical components and modules of TC 6600, including the power module, network module, and fans module to ensure highly reliable operation of the unit. </w:t>
                        </w:r>
                      </w:p>
                      <w:p w14:paraId="58493DA9" w14:textId="77777777" w:rsidR="009959BD" w:rsidRDefault="009959BD">
                        <w:pPr>
                          <w:spacing w:line="0" w:lineRule="atLeast"/>
                          <w:rPr>
                            <w:rFonts w:ascii="方正黑体简体" w:eastAsia="方正黑体简体"/>
                            <w:sz w:val="18"/>
                            <w:szCs w:val="18"/>
                          </w:rPr>
                        </w:pPr>
                      </w:p>
                    </w:txbxContent>
                  </v:textbox>
                </v:shape>
                <v:shape id="Text Box 258" o:spid="_x0000_s1077" type="#_x0000_t202" style="position:absolute;width:4921;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v1+wQAA&#10;ANsAAAAPAAAAZHJzL2Rvd25yZXYueG1sRE/NasJAEL4X+g7LFLwU3VRsbKObUAuK10QfYMyOSTA7&#10;G7KriW/fFYTe5uP7nXU2mlbcqHeNZQUfswgEcWl1w5WC42E7/QLhPLLG1jIpuJODLH19WWOi7cA5&#10;3QpfiRDCLkEFtfddIqUrazLoZrYjDtzZ9gZ9gH0ldY9DCDetnEdRLA02HBpq7Oi3pvJSXI2C8354&#10;//weTjt/XOaLeIPN8mTvSk3exp8VCE+j/xc/3Xsd5i/g8Us4Q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lr9fsEAAADbAAAADwAAAAAAAAAAAAAAAACXAgAAZHJzL2Rvd25y&#10;ZXYueG1sUEsFBgAAAAAEAAQA9QAAAIUDAAAAAA==&#10;" stroked="f">
                  <v:textbox>
                    <w:txbxContent>
                      <w:p w14:paraId="0803FACB" w14:textId="77777777" w:rsidR="009959BD" w:rsidRDefault="009959BD">
                        <w:pPr>
                          <w:pBdr>
                            <w:bottom w:val="single" w:sz="2" w:space="1" w:color="auto"/>
                          </w:pBdr>
                        </w:pPr>
                        <w:r>
                          <w:rPr>
                            <w:rFonts w:hint="eastAsia"/>
                          </w:rPr>
                          <w:t xml:space="preserve"> </w:t>
                        </w:r>
                      </w:p>
                    </w:txbxContent>
                  </v:textbox>
                </v:shape>
              </v:group>
            </w:pict>
          </mc:Fallback>
        </mc:AlternateContent>
      </w:r>
      <w:r w:rsidR="00CE553C">
        <w:rPr>
          <w:rFonts w:ascii="方正黑体简体" w:eastAsia="方正黑体简体" w:hAnsi="ˎ̥" w:hint="eastAsia"/>
          <w:sz w:val="26"/>
          <w:szCs w:val="26"/>
        </w:rPr>
        <w:tab/>
      </w:r>
      <w:r w:rsidR="00CE553C">
        <w:rPr>
          <w:rFonts w:ascii="方正黑体简体" w:eastAsia="方正黑体简体"/>
          <w:sz w:val="26"/>
          <w:szCs w:val="26"/>
        </w:rPr>
        <w:br w:type="page"/>
      </w:r>
      <w:r w:rsidR="003612F3">
        <w:rPr>
          <w:rFonts w:ascii="方正黑体简体" w:eastAsia="方正黑体简体"/>
          <w:noProof/>
          <w:sz w:val="26"/>
          <w:szCs w:val="26"/>
        </w:rPr>
        <mc:AlternateContent>
          <mc:Choice Requires="wps">
            <w:drawing>
              <wp:anchor distT="0" distB="0" distL="114300" distR="114300" simplePos="0" relativeHeight="251674112" behindDoc="0" locked="0" layoutInCell="1" allowOverlap="1" wp14:anchorId="57E5028B" wp14:editId="4BC5CC1E">
                <wp:simplePos x="0" y="0"/>
                <wp:positionH relativeFrom="column">
                  <wp:posOffset>3060700</wp:posOffset>
                </wp:positionH>
                <wp:positionV relativeFrom="paragraph">
                  <wp:posOffset>1031240</wp:posOffset>
                </wp:positionV>
                <wp:extent cx="1150620" cy="2269490"/>
                <wp:effectExtent l="0" t="0" r="0" b="5715"/>
                <wp:wrapNone/>
                <wp:docPr id="1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26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885E4" w14:textId="39609AC6" w:rsidR="009959BD" w:rsidRPr="00EA44AA" w:rsidRDefault="009959BD" w:rsidP="00E064C7">
                            <w:pPr>
                              <w:spacing w:line="220" w:lineRule="exact"/>
                              <w:rPr>
                                <w:rFonts w:eastAsia="方正黑体简体"/>
                                <w:sz w:val="18"/>
                                <w:szCs w:val="18"/>
                              </w:rPr>
                            </w:pPr>
                            <w:r w:rsidRPr="00EA44AA">
                              <w:rPr>
                                <w:rFonts w:eastAsia="方正黑体简体"/>
                                <w:sz w:val="18"/>
                                <w:szCs w:val="18"/>
                              </w:rPr>
                              <w:t>OPSI (Optical Path Status indicator)</w:t>
                            </w:r>
                          </w:p>
                          <w:p w14:paraId="5C1532AD" w14:textId="77777777" w:rsidR="009959BD" w:rsidRDefault="0099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78" type="#_x0000_t202" style="position:absolute;left:0;text-align:left;margin-left:241pt;margin-top:81.2pt;width:90.6pt;height:17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" stroked="f">
                <v:textbox>
                  <w:txbxContent>
                    <w:p w14:paraId="215885E4" w14:textId="39609AC6" w:rsidR="009959BD" w:rsidRPr="00EA44AA" w:rsidRDefault="009959BD" w:rsidP="00E064C7">
                      <w:pPr>
                        <w:spacing w:line="220" w:lineRule="exact"/>
                        <w:rPr>
                          <w:rFonts w:eastAsia="方正黑体简体"/>
                          <w:sz w:val="18"/>
                          <w:szCs w:val="18"/>
                        </w:rPr>
                      </w:pPr>
                      <w:r w:rsidRPr="00EA44AA">
                        <w:rPr>
                          <w:rFonts w:eastAsia="方正黑体简体"/>
                          <w:sz w:val="18"/>
                          <w:szCs w:val="18"/>
                        </w:rPr>
                        <w:t>OPSI (Optical Path Status indicator)</w:t>
                      </w:r>
                    </w:p>
                    <w:p w14:paraId="5C1532AD" w14:textId="77777777" w:rsidR="009959BD" w:rsidRDefault="009959BD"/>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75136" behindDoc="0" locked="0" layoutInCell="1" allowOverlap="1" wp14:anchorId="079F6BDC" wp14:editId="2105BBC7">
                <wp:simplePos x="0" y="0"/>
                <wp:positionH relativeFrom="column">
                  <wp:posOffset>4247515</wp:posOffset>
                </wp:positionH>
                <wp:positionV relativeFrom="paragraph">
                  <wp:posOffset>1031240</wp:posOffset>
                </wp:positionV>
                <wp:extent cx="1838325" cy="2269490"/>
                <wp:effectExtent l="1905" t="0" r="1270" b="5715"/>
                <wp:wrapNone/>
                <wp:docPr id="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6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5E431" w14:textId="093BF648" w:rsidR="009959BD" w:rsidRDefault="009959BD">
                            <w:pPr>
                              <w:spacing w:line="0" w:lineRule="atLeast"/>
                              <w:rPr>
                                <w:sz w:val="18"/>
                                <w:szCs w:val="18"/>
                              </w:rPr>
                            </w:pPr>
                            <w:r>
                              <w:rPr>
                                <w:rFonts w:hint="eastAsia"/>
                                <w:sz w:val="18"/>
                                <w:szCs w:val="18"/>
                              </w:rPr>
                              <w:t xml:space="preserve">OPSI covering various components of the blade server can provide accurate status indication and false alarm to help user to understand the operation conditions of the system, rapidly make judgment and positioning to abnormalities. </w:t>
                            </w:r>
                            <w:r>
                              <w:rPr>
                                <w:sz w:val="18"/>
                                <w:szCs w:val="18"/>
                              </w:rPr>
                              <w:t>I</w:t>
                            </w:r>
                            <w:r>
                              <w:rPr>
                                <w:rFonts w:hint="eastAsia"/>
                                <w:sz w:val="18"/>
                                <w:szCs w:val="18"/>
                              </w:rPr>
                              <w:t>t</w:t>
                            </w:r>
                            <w:r>
                              <w:rPr>
                                <w:sz w:val="18"/>
                                <w:szCs w:val="18"/>
                              </w:rPr>
                              <w:t xml:space="preserve"> </w:t>
                            </w:r>
                            <w:r>
                              <w:rPr>
                                <w:rFonts w:hint="eastAsia"/>
                                <w:sz w:val="18"/>
                                <w:szCs w:val="18"/>
                              </w:rPr>
                              <w:t>provide</w:t>
                            </w:r>
                            <w:r>
                              <w:rPr>
                                <w:sz w:val="18"/>
                                <w:szCs w:val="18"/>
                              </w:rPr>
                              <w:t>s</w:t>
                            </w:r>
                            <w:r>
                              <w:rPr>
                                <w:rFonts w:hint="eastAsia"/>
                                <w:sz w:val="18"/>
                                <w:szCs w:val="18"/>
                              </w:rPr>
                              <w:t xml:space="preserve"> stable services and realize</w:t>
                            </w:r>
                            <w:r>
                              <w:rPr>
                                <w:sz w:val="18"/>
                                <w:szCs w:val="18"/>
                              </w:rPr>
                              <w:t xml:space="preserve">s </w:t>
                            </w:r>
                            <w:r>
                              <w:rPr>
                                <w:rFonts w:hint="eastAsia"/>
                                <w:sz w:val="18"/>
                                <w:szCs w:val="18"/>
                              </w:rPr>
                              <w:t xml:space="preserve">the best MTBF. </w:t>
                            </w:r>
                          </w:p>
                          <w:p w14:paraId="6940313F" w14:textId="77777777" w:rsidR="009959BD" w:rsidRDefault="009959BD">
                            <w:pPr>
                              <w:spacing w:line="0" w:lineRule="atLeas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79" type="#_x0000_t202" style="position:absolute;left:0;text-align:left;margin-left:334.45pt;margin-top:81.2pt;width:144.75pt;height:17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" stroked="f">
                <v:textbox>
                  <w:txbxContent>
                    <w:p w14:paraId="79F5E431" w14:textId="093BF648" w:rsidR="009959BD" w:rsidRDefault="009959BD">
                      <w:pPr>
                        <w:spacing w:line="0" w:lineRule="atLeast"/>
                        <w:rPr>
                          <w:sz w:val="18"/>
                          <w:szCs w:val="18"/>
                        </w:rPr>
                      </w:pPr>
                      <w:r>
                        <w:rPr>
                          <w:rFonts w:hint="eastAsia"/>
                          <w:sz w:val="18"/>
                          <w:szCs w:val="18"/>
                        </w:rPr>
                        <w:t xml:space="preserve">OPSI covering various components of the blade server can provide accurate status indication and false alarm to help user to understand the operation conditions of the system, rapidly make judgment and positioning to abnormalities. </w:t>
                      </w:r>
                      <w:r>
                        <w:rPr>
                          <w:sz w:val="18"/>
                          <w:szCs w:val="18"/>
                        </w:rPr>
                        <w:t>I</w:t>
                      </w:r>
                      <w:r>
                        <w:rPr>
                          <w:rFonts w:hint="eastAsia"/>
                          <w:sz w:val="18"/>
                          <w:szCs w:val="18"/>
                        </w:rPr>
                        <w:t>t</w:t>
                      </w:r>
                      <w:r>
                        <w:rPr>
                          <w:sz w:val="18"/>
                          <w:szCs w:val="18"/>
                        </w:rPr>
                        <w:t xml:space="preserve"> </w:t>
                      </w:r>
                      <w:r>
                        <w:rPr>
                          <w:rFonts w:hint="eastAsia"/>
                          <w:sz w:val="18"/>
                          <w:szCs w:val="18"/>
                        </w:rPr>
                        <w:t>provide</w:t>
                      </w:r>
                      <w:r>
                        <w:rPr>
                          <w:sz w:val="18"/>
                          <w:szCs w:val="18"/>
                        </w:rPr>
                        <w:t>s</w:t>
                      </w:r>
                      <w:r>
                        <w:rPr>
                          <w:rFonts w:hint="eastAsia"/>
                          <w:sz w:val="18"/>
                          <w:szCs w:val="18"/>
                        </w:rPr>
                        <w:t xml:space="preserve"> stable services and realize</w:t>
                      </w:r>
                      <w:r>
                        <w:rPr>
                          <w:sz w:val="18"/>
                          <w:szCs w:val="18"/>
                        </w:rPr>
                        <w:t xml:space="preserve">s </w:t>
                      </w:r>
                      <w:r>
                        <w:rPr>
                          <w:rFonts w:hint="eastAsia"/>
                          <w:sz w:val="18"/>
                          <w:szCs w:val="18"/>
                        </w:rPr>
                        <w:t xml:space="preserve">the best MTBF. </w:t>
                      </w:r>
                    </w:p>
                    <w:p w14:paraId="6940313F" w14:textId="77777777" w:rsidR="009959BD" w:rsidRDefault="009959BD">
                      <w:pPr>
                        <w:spacing w:line="0" w:lineRule="atLeast"/>
                        <w:rPr>
                          <w:sz w:val="18"/>
                          <w:szCs w:val="18"/>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76160" behindDoc="0" locked="0" layoutInCell="1" allowOverlap="1" wp14:anchorId="09F996D7" wp14:editId="5B4E42CB">
                <wp:simplePos x="0" y="0"/>
                <wp:positionH relativeFrom="column">
                  <wp:posOffset>3002280</wp:posOffset>
                </wp:positionH>
                <wp:positionV relativeFrom="paragraph">
                  <wp:posOffset>681355</wp:posOffset>
                </wp:positionV>
                <wp:extent cx="3161665" cy="401955"/>
                <wp:effectExtent l="1270" t="3810" r="0" b="635"/>
                <wp:wrapNone/>
                <wp:docPr id="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6AAE0" w14:textId="77777777" w:rsidR="009959BD" w:rsidRDefault="009959BD">
                            <w:pPr>
                              <w:pBdr>
                                <w:bottom w:val="single" w:sz="2" w:space="6" w:color="auto"/>
                              </w:pBdr>
                            </w:pPr>
                            <w:r>
                              <w:rPr>
                                <w:rFonts w:hint="eastAsia"/>
                              </w:rPr>
                              <w:t xml:space="preserve">  </w:t>
                            </w:r>
                          </w:p>
                          <w:p w14:paraId="2CC637B5" w14:textId="77777777" w:rsidR="009959BD" w:rsidRDefault="0099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80" type="#_x0000_t202" style="position:absolute;left:0;text-align:left;margin-left:236.4pt;margin-top:53.65pt;width:248.95pt;height:3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" stroked="f">
                <v:textbox>
                  <w:txbxContent>
                    <w:p w14:paraId="5AB6AAE0" w14:textId="77777777" w:rsidR="009959BD" w:rsidRDefault="009959BD">
                      <w:pPr>
                        <w:pBdr>
                          <w:bottom w:val="single" w:sz="2" w:space="6" w:color="auto"/>
                        </w:pBdr>
                      </w:pPr>
                      <w:r>
                        <w:rPr>
                          <w:rFonts w:hint="eastAsia"/>
                        </w:rPr>
                        <w:t xml:space="preserve">  </w:t>
                      </w:r>
                    </w:p>
                    <w:p w14:paraId="2CC637B5" w14:textId="77777777" w:rsidR="009959BD" w:rsidRDefault="009959BD"/>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8992" behindDoc="0" locked="0" layoutInCell="1" allowOverlap="1" wp14:anchorId="471C6742" wp14:editId="3A2A1902">
                <wp:simplePos x="0" y="0"/>
                <wp:positionH relativeFrom="column">
                  <wp:posOffset>-25400</wp:posOffset>
                </wp:positionH>
                <wp:positionV relativeFrom="paragraph">
                  <wp:posOffset>1004570</wp:posOffset>
                </wp:positionV>
                <wp:extent cx="1150620" cy="2269490"/>
                <wp:effectExtent l="0" t="0" r="0" b="0"/>
                <wp:wrapNone/>
                <wp:docPr id="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26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A90BF" w14:textId="77777777" w:rsidR="009959BD" w:rsidRPr="00EA44AA" w:rsidRDefault="009959BD" w:rsidP="00E064C7">
                            <w:pPr>
                              <w:spacing w:line="220" w:lineRule="exact"/>
                              <w:rPr>
                                <w:rFonts w:eastAsia="方正黑体简体"/>
                                <w:sz w:val="18"/>
                                <w:szCs w:val="18"/>
                              </w:rPr>
                            </w:pPr>
                            <w:r w:rsidRPr="00EA44AA">
                              <w:rPr>
                                <w:rFonts w:eastAsia="方正黑体简体"/>
                                <w:sz w:val="18"/>
                                <w:szCs w:val="18"/>
                              </w:rPr>
                              <w:t xml:space="preserve">Remote virtual medium </w:t>
                            </w:r>
                          </w:p>
                          <w:p w14:paraId="2F6FF210" w14:textId="77777777" w:rsidR="009959BD" w:rsidRDefault="009959BD"/>
                          <w:p w14:paraId="74A62142" w14:textId="77777777" w:rsidR="009959BD" w:rsidRDefault="009959BD"/>
                          <w:p w14:paraId="2456CBD4" w14:textId="77777777" w:rsidR="009959BD" w:rsidRDefault="009959BD"/>
                          <w:p w14:paraId="30D63864" w14:textId="77777777" w:rsidR="009959BD" w:rsidRDefault="009959BD"/>
                          <w:p w14:paraId="253E2CE5" w14:textId="77777777" w:rsidR="009959BD" w:rsidRDefault="009959BD"/>
                          <w:p w14:paraId="5D4D1B7D" w14:textId="77777777" w:rsidR="009959BD" w:rsidRDefault="0099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81" type="#_x0000_t202" style="position:absolute;left:0;text-align:left;margin-left:-1.95pt;margin-top:79.1pt;width:90.6pt;height:17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" stroked="f">
                <v:textbox>
                  <w:txbxContent>
                    <w:p w14:paraId="6A5A90BF" w14:textId="77777777" w:rsidR="009959BD" w:rsidRPr="00EA44AA" w:rsidRDefault="009959BD" w:rsidP="00E064C7">
                      <w:pPr>
                        <w:spacing w:line="220" w:lineRule="exact"/>
                        <w:rPr>
                          <w:rFonts w:eastAsia="方正黑体简体"/>
                          <w:sz w:val="18"/>
                          <w:szCs w:val="18"/>
                        </w:rPr>
                      </w:pPr>
                      <w:r w:rsidRPr="00EA44AA">
                        <w:rPr>
                          <w:rFonts w:eastAsia="方正黑体简体"/>
                          <w:sz w:val="18"/>
                          <w:szCs w:val="18"/>
                        </w:rPr>
                        <w:t xml:space="preserve">Remote virtual medium </w:t>
                      </w:r>
                    </w:p>
                    <w:p w14:paraId="2F6FF210" w14:textId="77777777" w:rsidR="009959BD" w:rsidRDefault="009959BD"/>
                    <w:p w14:paraId="74A62142" w14:textId="77777777" w:rsidR="009959BD" w:rsidRDefault="009959BD"/>
                    <w:p w14:paraId="2456CBD4" w14:textId="77777777" w:rsidR="009959BD" w:rsidRDefault="009959BD"/>
                    <w:p w14:paraId="30D63864" w14:textId="77777777" w:rsidR="009959BD" w:rsidRDefault="009959BD"/>
                    <w:p w14:paraId="253E2CE5" w14:textId="77777777" w:rsidR="009959BD" w:rsidRDefault="009959BD"/>
                    <w:p w14:paraId="5D4D1B7D" w14:textId="77777777" w:rsidR="009959BD" w:rsidRDefault="009959BD"/>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70016" behindDoc="0" locked="0" layoutInCell="1" allowOverlap="1" wp14:anchorId="27B22ED0" wp14:editId="52DA2D06">
                <wp:simplePos x="0" y="0"/>
                <wp:positionH relativeFrom="column">
                  <wp:posOffset>1161415</wp:posOffset>
                </wp:positionH>
                <wp:positionV relativeFrom="paragraph">
                  <wp:posOffset>1004570</wp:posOffset>
                </wp:positionV>
                <wp:extent cx="1838325" cy="2269490"/>
                <wp:effectExtent l="1905" t="0" r="1270" b="0"/>
                <wp:wrapNone/>
                <wp:docPr id="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6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566FD" w14:textId="76C4E7BA" w:rsidR="009959BD" w:rsidRDefault="009959BD">
                            <w:pPr>
                              <w:spacing w:line="0" w:lineRule="atLeast"/>
                              <w:rPr>
                                <w:sz w:val="18"/>
                                <w:szCs w:val="18"/>
                              </w:rPr>
                            </w:pPr>
                            <w:r>
                              <w:rPr>
                                <w:sz w:val="18"/>
                                <w:szCs w:val="18"/>
                              </w:rPr>
                              <w:t xml:space="preserve">Providing virtual medium for each computing blade used in installing operating systems, copying documents and other operations.  With remote KVM and Web interface management, the system can realize comprehensive remote management and controlling; using medium to bring convenience for installing operating system and data copying. </w:t>
                            </w:r>
                          </w:p>
                          <w:p w14:paraId="7EDCFF9A" w14:textId="77777777" w:rsidR="009959BD" w:rsidRDefault="009959BD">
                            <w:pPr>
                              <w:spacing w:line="0" w:lineRule="atLeast"/>
                              <w:rPr>
                                <w:rFonts w:eastAsia="方正黑体简体"/>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82" type="#_x0000_t202" style="position:absolute;left:0;text-align:left;margin-left:91.45pt;margin-top:79.1pt;width:144.75pt;height:17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" stroked="f">
                <v:textbox>
                  <w:txbxContent>
                    <w:p w14:paraId="7DD566FD" w14:textId="76C4E7BA" w:rsidR="009959BD" w:rsidRDefault="009959BD">
                      <w:pPr>
                        <w:spacing w:line="0" w:lineRule="atLeast"/>
                        <w:rPr>
                          <w:sz w:val="18"/>
                          <w:szCs w:val="18"/>
                        </w:rPr>
                      </w:pPr>
                      <w:r>
                        <w:rPr>
                          <w:sz w:val="18"/>
                          <w:szCs w:val="18"/>
                        </w:rPr>
                        <w:t xml:space="preserve">Providing virtual medium for each computing blade used in installing operating systems, copying documents and other operations.  With remote KVM and Web interface management, the system can realize comprehensive remote management and controlling; using medium to bring convenience for installing operating system and data copying. </w:t>
                      </w:r>
                    </w:p>
                    <w:p w14:paraId="7EDCFF9A" w14:textId="77777777" w:rsidR="009959BD" w:rsidRDefault="009959BD">
                      <w:pPr>
                        <w:spacing w:line="0" w:lineRule="atLeast"/>
                        <w:rPr>
                          <w:rFonts w:eastAsia="方正黑体简体"/>
                          <w:sz w:val="18"/>
                          <w:szCs w:val="18"/>
                        </w:rPr>
                      </w:pP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73088" behindDoc="0" locked="0" layoutInCell="1" allowOverlap="1" wp14:anchorId="79BAA140" wp14:editId="50EF0555">
                <wp:simplePos x="0" y="0"/>
                <wp:positionH relativeFrom="column">
                  <wp:posOffset>1172845</wp:posOffset>
                </wp:positionH>
                <wp:positionV relativeFrom="paragraph">
                  <wp:posOffset>635635</wp:posOffset>
                </wp:positionV>
                <wp:extent cx="1769110" cy="290830"/>
                <wp:effectExtent l="635" t="0" r="8255" b="17780"/>
                <wp:wrapNone/>
                <wp:docPr id="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290830"/>
                        </a:xfrm>
                        <a:prstGeom prst="rect">
                          <a:avLst/>
                        </a:prstGeom>
                        <a:solidFill>
                          <a:srgbClr val="FFFFFF"/>
                        </a:solidFill>
                        <a:ln w="9525">
                          <a:solidFill>
                            <a:srgbClr val="FFFFFF"/>
                          </a:solidFill>
                          <a:miter lim="800000"/>
                          <a:headEnd/>
                          <a:tailEnd/>
                        </a:ln>
                      </wps:spPr>
                      <wps:txbx>
                        <w:txbxContent>
                          <w:p w14:paraId="56A801A7" w14:textId="77777777" w:rsidR="009959BD" w:rsidRPr="00E064C7" w:rsidRDefault="009959BD">
                            <w:pPr>
                              <w:rPr>
                                <w:rFonts w:eastAsia="黑体"/>
                                <w:b/>
                                <w:sz w:val="18"/>
                                <w:szCs w:val="18"/>
                              </w:rPr>
                            </w:pPr>
                            <w:r w:rsidRPr="00E064C7">
                              <w:rPr>
                                <w:rFonts w:eastAsia="黑体"/>
                                <w:b/>
                                <w:sz w:val="18"/>
                                <w:szCs w:val="18"/>
                              </w:rPr>
                              <w:t>Advantages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83" type="#_x0000_t202" style="position:absolute;left:0;text-align:left;margin-left:92.35pt;margin-top:50.05pt;width:139.3pt;height:2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" strokecolor="white">
                <v:textbox>
                  <w:txbxContent>
                    <w:p w14:paraId="56A801A7" w14:textId="77777777" w:rsidR="009959BD" w:rsidRPr="00E064C7" w:rsidRDefault="009959BD">
                      <w:pPr>
                        <w:rPr>
                          <w:rFonts w:eastAsia="黑体"/>
                          <w:b/>
                          <w:sz w:val="18"/>
                          <w:szCs w:val="18"/>
                        </w:rPr>
                      </w:pPr>
                      <w:r w:rsidRPr="00E064C7">
                        <w:rPr>
                          <w:rFonts w:eastAsia="黑体"/>
                          <w:b/>
                          <w:sz w:val="18"/>
                          <w:szCs w:val="18"/>
                        </w:rPr>
                        <w:t>Advantages</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72064" behindDoc="0" locked="0" layoutInCell="1" allowOverlap="1" wp14:anchorId="07C8FD3A" wp14:editId="346B0792">
                <wp:simplePos x="0" y="0"/>
                <wp:positionH relativeFrom="column">
                  <wp:posOffset>4445</wp:posOffset>
                </wp:positionH>
                <wp:positionV relativeFrom="paragraph">
                  <wp:posOffset>635635</wp:posOffset>
                </wp:positionV>
                <wp:extent cx="1165225" cy="290830"/>
                <wp:effectExtent l="635" t="0" r="2540" b="5080"/>
                <wp:wrapNone/>
                <wp:docPr id="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8443C" w14:textId="77777777" w:rsidR="009959BD" w:rsidRPr="00E064C7" w:rsidRDefault="009959BD">
                            <w:pPr>
                              <w:rPr>
                                <w:b/>
                                <w:sz w:val="18"/>
                                <w:szCs w:val="18"/>
                              </w:rPr>
                            </w:pPr>
                            <w:r w:rsidRPr="00E064C7">
                              <w:rPr>
                                <w:b/>
                                <w:sz w:val="18"/>
                                <w:szCs w:val="18"/>
                              </w:rPr>
                              <w:t>Functional features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84" type="#_x0000_t202" style="position:absolute;left:0;text-align:left;margin-left:.35pt;margin-top:50.05pt;width:91.75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" stroked="f">
                <v:textbox>
                  <w:txbxContent>
                    <w:p w14:paraId="6D18443C" w14:textId="77777777" w:rsidR="009959BD" w:rsidRPr="00E064C7" w:rsidRDefault="009959BD">
                      <w:pPr>
                        <w:rPr>
                          <w:b/>
                          <w:sz w:val="18"/>
                          <w:szCs w:val="18"/>
                        </w:rPr>
                      </w:pPr>
                      <w:r w:rsidRPr="00E064C7">
                        <w:rPr>
                          <w:b/>
                          <w:sz w:val="18"/>
                          <w:szCs w:val="18"/>
                        </w:rPr>
                        <w:t>Functional features</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71040" behindDoc="0" locked="0" layoutInCell="1" allowOverlap="1" wp14:anchorId="44A75FFA" wp14:editId="5C6F073D">
                <wp:simplePos x="0" y="0"/>
                <wp:positionH relativeFrom="column">
                  <wp:posOffset>-83820</wp:posOffset>
                </wp:positionH>
                <wp:positionV relativeFrom="paragraph">
                  <wp:posOffset>645160</wp:posOffset>
                </wp:positionV>
                <wp:extent cx="3161665" cy="401955"/>
                <wp:effectExtent l="1270" t="5715" r="0" b="0"/>
                <wp:wrapNone/>
                <wp:docPr id="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E4D15" w14:textId="77777777" w:rsidR="009959BD" w:rsidRDefault="009959BD">
                            <w:pPr>
                              <w:pBdr>
                                <w:bottom w:val="single" w:sz="2" w:space="1" w:color="auto"/>
                              </w:pBd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85" type="#_x0000_t202" style="position:absolute;left:0;text-align:left;margin-left:-6.55pt;margin-top:50.8pt;width:248.95pt;height:3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" stroked="f">
                <v:textbox>
                  <w:txbxContent>
                    <w:p w14:paraId="027E4D15" w14:textId="77777777" w:rsidR="009959BD" w:rsidRDefault="009959BD">
                      <w:pPr>
                        <w:pBdr>
                          <w:bottom w:val="single" w:sz="2" w:space="1" w:color="auto"/>
                        </w:pBdr>
                      </w:pPr>
                      <w:r>
                        <w:rPr>
                          <w:rFonts w:hint="eastAsia"/>
                        </w:rPr>
                        <w:t xml:space="preserve"> </w:t>
                      </w:r>
                    </w:p>
                  </w:txbxContent>
                </v:textbox>
              </v:shape>
            </w:pict>
          </mc:Fallback>
        </mc:AlternateContent>
      </w:r>
      <w:r w:rsidR="003612F3">
        <w:rPr>
          <w:rFonts w:ascii="方正黑体简体" w:eastAsia="方正黑体简体"/>
          <w:noProof/>
          <w:sz w:val="26"/>
          <w:szCs w:val="26"/>
        </w:rPr>
        <mc:AlternateContent>
          <mc:Choice Requires="wps">
            <w:drawing>
              <wp:anchor distT="0" distB="0" distL="114300" distR="114300" simplePos="0" relativeHeight="251667968" behindDoc="0" locked="0" layoutInCell="1" allowOverlap="1" wp14:anchorId="6419E5B7" wp14:editId="673FB481">
                <wp:simplePos x="0" y="0"/>
                <wp:positionH relativeFrom="column">
                  <wp:posOffset>-102870</wp:posOffset>
                </wp:positionH>
                <wp:positionV relativeFrom="paragraph">
                  <wp:posOffset>523875</wp:posOffset>
                </wp:positionV>
                <wp:extent cx="3180715" cy="3208020"/>
                <wp:effectExtent l="0" t="0" r="12065" b="19050"/>
                <wp:wrapNone/>
                <wp:docPr id="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3208020"/>
                        </a:xfrm>
                        <a:prstGeom prst="rect">
                          <a:avLst/>
                        </a:prstGeom>
                        <a:solidFill>
                          <a:srgbClr val="FFFFFF"/>
                        </a:solidFill>
                        <a:ln w="9525">
                          <a:solidFill>
                            <a:srgbClr val="FFFFFF"/>
                          </a:solidFill>
                          <a:miter lim="800000"/>
                          <a:headEnd/>
                          <a:tailEnd/>
                        </a:ln>
                      </wps:spPr>
                      <wps:txbx>
                        <w:txbxContent>
                          <w:p w14:paraId="6E8B2452" w14:textId="77777777" w:rsidR="009959BD" w:rsidRDefault="009959BD">
                            <w:pPr>
                              <w:pBdr>
                                <w:top w:val="single" w:sz="24" w:space="3"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86" type="#_x0000_t202" style="position:absolute;left:0;text-align:left;margin-left:-8.05pt;margin-top:41.25pt;width:250.45pt;height:25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" strokecolor="white">
                <v:textbox>
                  <w:txbxContent>
                    <w:p w14:paraId="6E8B2452" w14:textId="77777777" w:rsidR="009959BD" w:rsidRDefault="009959BD">
                      <w:pPr>
                        <w:pBdr>
                          <w:top w:val="single" w:sz="24" w:space="3" w:color="auto"/>
                        </w:pBdr>
                      </w:pPr>
                    </w:p>
                  </w:txbxContent>
                </v:textbox>
              </v:shape>
            </w:pict>
          </mc:Fallback>
        </mc:AlternateContent>
      </w:r>
      <w:r w:rsidR="00CE553C">
        <w:rPr>
          <w:rFonts w:ascii="方正黑体简体" w:eastAsia="方正黑体简体"/>
          <w:sz w:val="26"/>
          <w:szCs w:val="26"/>
        </w:rPr>
        <w:br w:type="page"/>
      </w:r>
      <w:r w:rsidR="00CE553C">
        <w:rPr>
          <w:rFonts w:eastAsia="方正黑体简体" w:hint="eastAsia"/>
          <w:b/>
          <w:bCs/>
          <w:sz w:val="24"/>
        </w:rPr>
        <w:t>Technical specifications</w:t>
      </w:r>
    </w:p>
    <w:tbl>
      <w:tblPr>
        <w:tblW w:w="0" w:type="auto"/>
        <w:tblInd w:w="108" w:type="dxa"/>
        <w:tblBorders>
          <w:top w:val="single" w:sz="24" w:space="0" w:color="auto"/>
          <w:bottom w:val="single" w:sz="12" w:space="0" w:color="auto"/>
          <w:insideH w:val="single" w:sz="12" w:space="0" w:color="auto"/>
        </w:tblBorders>
        <w:tblLayout w:type="fixed"/>
        <w:tblLook w:val="0000" w:firstRow="0" w:lastRow="0" w:firstColumn="0" w:lastColumn="0" w:noHBand="0" w:noVBand="0"/>
      </w:tblPr>
      <w:tblGrid>
        <w:gridCol w:w="2520"/>
        <w:gridCol w:w="7020"/>
      </w:tblGrid>
      <w:tr w:rsidR="00CE553C" w14:paraId="140D88F7" w14:textId="77777777">
        <w:trPr>
          <w:trHeight w:val="300"/>
        </w:trPr>
        <w:tc>
          <w:tcPr>
            <w:tcW w:w="9540" w:type="dxa"/>
            <w:gridSpan w:val="2"/>
          </w:tcPr>
          <w:p w14:paraId="27D43BF9" w14:textId="77777777" w:rsidR="00CE553C" w:rsidRDefault="00CE553C">
            <w:pPr>
              <w:spacing w:line="0" w:lineRule="atLeast"/>
              <w:rPr>
                <w:rFonts w:eastAsia="方正黑体简体"/>
                <w:color w:val="5167A5"/>
                <w:sz w:val="18"/>
                <w:szCs w:val="18"/>
              </w:rPr>
            </w:pPr>
            <w:r>
              <w:rPr>
                <w:rFonts w:eastAsia="方正黑体简体" w:hint="eastAsia"/>
                <w:color w:val="5167A5"/>
                <w:sz w:val="18"/>
                <w:szCs w:val="18"/>
              </w:rPr>
              <w:t xml:space="preserve"> Technical specifications for </w:t>
            </w:r>
            <w:r>
              <w:rPr>
                <w:rFonts w:eastAsia="方正黑体简体"/>
                <w:color w:val="5167A5"/>
                <w:sz w:val="18"/>
                <w:szCs w:val="18"/>
              </w:rPr>
              <w:t xml:space="preserve">TC6600 </w:t>
            </w:r>
            <w:r>
              <w:rPr>
                <w:rFonts w:eastAsia="方正黑体简体" w:hint="eastAsia"/>
                <w:color w:val="5167A5"/>
                <w:sz w:val="18"/>
                <w:szCs w:val="18"/>
              </w:rPr>
              <w:t>blade server</w:t>
            </w:r>
          </w:p>
        </w:tc>
      </w:tr>
      <w:tr w:rsidR="00CE553C" w14:paraId="74DC4DE1" w14:textId="77777777">
        <w:trPr>
          <w:trHeight w:val="463"/>
        </w:trPr>
        <w:tc>
          <w:tcPr>
            <w:tcW w:w="2520" w:type="dxa"/>
          </w:tcPr>
          <w:p w14:paraId="664C2679" w14:textId="77777777" w:rsidR="00CE553C" w:rsidRDefault="00CE553C">
            <w:pPr>
              <w:spacing w:line="0" w:lineRule="atLeast"/>
              <w:rPr>
                <w:rFonts w:eastAsia="方正黑体简体"/>
                <w:sz w:val="18"/>
                <w:szCs w:val="18"/>
              </w:rPr>
            </w:pPr>
            <w:r>
              <w:rPr>
                <w:rFonts w:eastAsia="方正黑体简体" w:hint="eastAsia"/>
                <w:sz w:val="18"/>
                <w:szCs w:val="18"/>
              </w:rPr>
              <w:t xml:space="preserve">Appearance features of blade server rack </w:t>
            </w:r>
          </w:p>
        </w:tc>
        <w:tc>
          <w:tcPr>
            <w:tcW w:w="7020" w:type="dxa"/>
          </w:tcPr>
          <w:p w14:paraId="126CD962" w14:textId="77777777" w:rsidR="00CE553C" w:rsidRDefault="00CE553C">
            <w:pPr>
              <w:spacing w:line="0" w:lineRule="atLeast"/>
              <w:rPr>
                <w:rFonts w:eastAsia="方正黑体简体"/>
                <w:sz w:val="18"/>
                <w:szCs w:val="18"/>
              </w:rPr>
            </w:pPr>
            <w:r>
              <w:rPr>
                <w:rFonts w:eastAsia="方正黑体简体"/>
                <w:sz w:val="18"/>
                <w:szCs w:val="18"/>
              </w:rPr>
              <w:t>10U</w:t>
            </w:r>
            <w:r>
              <w:rPr>
                <w:rFonts w:eastAsia="方正黑体简体" w:hint="eastAsia"/>
                <w:sz w:val="18"/>
                <w:szCs w:val="18"/>
              </w:rPr>
              <w:t xml:space="preserve"> standard rack height </w:t>
            </w:r>
          </w:p>
        </w:tc>
      </w:tr>
      <w:tr w:rsidR="00CE553C" w14:paraId="1287FEDF" w14:textId="77777777">
        <w:trPr>
          <w:trHeight w:val="463"/>
        </w:trPr>
        <w:tc>
          <w:tcPr>
            <w:tcW w:w="2520" w:type="dxa"/>
          </w:tcPr>
          <w:p w14:paraId="42A4A34E" w14:textId="77777777" w:rsidR="00CE553C" w:rsidRDefault="00CE553C">
            <w:pPr>
              <w:spacing w:line="0" w:lineRule="atLeast"/>
              <w:rPr>
                <w:rFonts w:eastAsia="方正黑体简体"/>
                <w:sz w:val="18"/>
                <w:szCs w:val="18"/>
              </w:rPr>
            </w:pPr>
            <w:r>
              <w:rPr>
                <w:rFonts w:eastAsia="方正黑体简体" w:hint="eastAsia"/>
                <w:sz w:val="18"/>
                <w:szCs w:val="18"/>
              </w:rPr>
              <w:t xml:space="preserve">Blade system </w:t>
            </w:r>
          </w:p>
        </w:tc>
        <w:tc>
          <w:tcPr>
            <w:tcW w:w="7020" w:type="dxa"/>
          </w:tcPr>
          <w:p w14:paraId="4119B6D6" w14:textId="4611A7BF" w:rsidR="00CE553C" w:rsidRDefault="00CE553C" w:rsidP="00C96239">
            <w:pPr>
              <w:spacing w:line="0" w:lineRule="atLeast"/>
              <w:rPr>
                <w:rFonts w:eastAsia="方正黑体简体"/>
                <w:sz w:val="18"/>
                <w:szCs w:val="18"/>
              </w:rPr>
            </w:pPr>
            <w:r>
              <w:rPr>
                <w:rFonts w:eastAsia="方正黑体简体" w:hint="eastAsia"/>
                <w:sz w:val="18"/>
                <w:szCs w:val="18"/>
              </w:rPr>
              <w:t xml:space="preserve">14 half-height slots </w:t>
            </w:r>
            <w:r w:rsidR="00C96239">
              <w:rPr>
                <w:rFonts w:eastAsia="方正黑体简体" w:hint="eastAsia"/>
                <w:sz w:val="18"/>
                <w:szCs w:val="18"/>
              </w:rPr>
              <w:t>or 7 full-height slots, supporting</w:t>
            </w:r>
            <w:r>
              <w:rPr>
                <w:rFonts w:eastAsia="方正黑体简体" w:hint="eastAsia"/>
                <w:sz w:val="18"/>
                <w:szCs w:val="18"/>
              </w:rPr>
              <w:t xml:space="preserve"> flexible combination</w:t>
            </w:r>
            <w:r w:rsidR="00C96239">
              <w:rPr>
                <w:rFonts w:eastAsia="方正黑体简体"/>
                <w:sz w:val="18"/>
                <w:szCs w:val="18"/>
              </w:rPr>
              <w:t>;</w:t>
            </w:r>
            <w:r>
              <w:rPr>
                <w:rFonts w:eastAsia="方正黑体简体" w:hint="eastAsia"/>
                <w:sz w:val="18"/>
                <w:szCs w:val="18"/>
              </w:rPr>
              <w:t xml:space="preserve"> </w:t>
            </w:r>
            <w:r w:rsidR="00C96239">
              <w:rPr>
                <w:rFonts w:eastAsia="方正黑体简体"/>
                <w:sz w:val="18"/>
                <w:szCs w:val="18"/>
              </w:rPr>
              <w:t xml:space="preserve">with the design of </w:t>
            </w:r>
            <w:r w:rsidR="00C96239" w:rsidRPr="00C96239">
              <w:rPr>
                <w:rFonts w:eastAsia="方正黑体简体"/>
                <w:sz w:val="18"/>
                <w:szCs w:val="18"/>
              </w:rPr>
              <w:t>passive backplane</w:t>
            </w:r>
            <w:r w:rsidR="00C96239">
              <w:rPr>
                <w:rFonts w:eastAsia="方正黑体简体"/>
                <w:sz w:val="18"/>
                <w:szCs w:val="18"/>
              </w:rPr>
              <w:t xml:space="preserve">, </w:t>
            </w:r>
            <w:r w:rsidR="00C96239">
              <w:rPr>
                <w:rFonts w:hint="eastAsia"/>
                <w:sz w:val="18"/>
                <w:szCs w:val="18"/>
              </w:rPr>
              <w:t xml:space="preserve">the redundancy design is </w:t>
            </w:r>
            <w:r w:rsidR="00C96239">
              <w:rPr>
                <w:sz w:val="18"/>
                <w:szCs w:val="18"/>
              </w:rPr>
              <w:t>used</w:t>
            </w:r>
            <w:r w:rsidR="00C96239">
              <w:rPr>
                <w:rFonts w:hint="eastAsia"/>
                <w:sz w:val="18"/>
                <w:szCs w:val="18"/>
              </w:rPr>
              <w:t xml:space="preserve"> </w:t>
            </w:r>
            <w:r w:rsidR="00C96239">
              <w:rPr>
                <w:sz w:val="18"/>
                <w:szCs w:val="18"/>
              </w:rPr>
              <w:t xml:space="preserve">in </w:t>
            </w:r>
            <w:r w:rsidR="00C96239">
              <w:rPr>
                <w:rFonts w:hint="eastAsia"/>
                <w:sz w:val="18"/>
                <w:szCs w:val="18"/>
              </w:rPr>
              <w:t xml:space="preserve">system critical components, including the power module, </w:t>
            </w:r>
            <w:r w:rsidR="00C96239">
              <w:rPr>
                <w:sz w:val="18"/>
                <w:szCs w:val="18"/>
              </w:rPr>
              <w:t>fan</w:t>
            </w:r>
            <w:r w:rsidR="00C96239">
              <w:rPr>
                <w:rFonts w:hint="eastAsia"/>
                <w:sz w:val="18"/>
                <w:szCs w:val="18"/>
              </w:rPr>
              <w:t xml:space="preserve"> module, </w:t>
            </w:r>
            <w:r w:rsidR="00C96239">
              <w:rPr>
                <w:sz w:val="18"/>
                <w:szCs w:val="18"/>
              </w:rPr>
              <w:t xml:space="preserve">blade I/O interfaces </w:t>
            </w:r>
            <w:r w:rsidR="00C96239">
              <w:rPr>
                <w:rFonts w:hint="eastAsia"/>
                <w:sz w:val="18"/>
                <w:szCs w:val="18"/>
              </w:rPr>
              <w:t>and blade chassis module</w:t>
            </w:r>
            <w:r w:rsidR="00C96239">
              <w:rPr>
                <w:sz w:val="18"/>
                <w:szCs w:val="18"/>
              </w:rPr>
              <w:t>.</w:t>
            </w:r>
          </w:p>
        </w:tc>
      </w:tr>
      <w:tr w:rsidR="00CE553C" w14:paraId="78B6B1B5" w14:textId="77777777">
        <w:tc>
          <w:tcPr>
            <w:tcW w:w="2520" w:type="dxa"/>
          </w:tcPr>
          <w:p w14:paraId="06495D4C" w14:textId="77777777" w:rsidR="00CE553C" w:rsidRDefault="00CE553C">
            <w:pPr>
              <w:spacing w:line="0" w:lineRule="atLeast"/>
              <w:rPr>
                <w:rFonts w:eastAsia="方正黑体简体"/>
                <w:sz w:val="18"/>
                <w:szCs w:val="18"/>
              </w:rPr>
            </w:pPr>
            <w:r>
              <w:rPr>
                <w:rFonts w:eastAsia="方正黑体简体" w:hint="eastAsia"/>
                <w:sz w:val="18"/>
                <w:szCs w:val="18"/>
              </w:rPr>
              <w:t xml:space="preserve">Types of computing blades </w:t>
            </w:r>
          </w:p>
        </w:tc>
        <w:tc>
          <w:tcPr>
            <w:tcW w:w="7020" w:type="dxa"/>
          </w:tcPr>
          <w:p w14:paraId="478CED7F" w14:textId="2A93B261" w:rsidR="00CE553C" w:rsidRDefault="00CE553C">
            <w:pPr>
              <w:numPr>
                <w:ilvl w:val="0"/>
                <w:numId w:val="3"/>
              </w:numPr>
              <w:spacing w:line="0" w:lineRule="atLeast"/>
              <w:rPr>
                <w:rFonts w:eastAsia="方正黑体简体"/>
                <w:sz w:val="18"/>
                <w:szCs w:val="18"/>
              </w:rPr>
            </w:pPr>
            <w:r>
              <w:rPr>
                <w:rFonts w:eastAsia="方正黑体简体" w:hint="eastAsia"/>
                <w:sz w:val="18"/>
                <w:szCs w:val="18"/>
              </w:rPr>
              <w:t>14 2-way ha</w:t>
            </w:r>
            <w:r w:rsidR="005C43EA">
              <w:rPr>
                <w:rFonts w:eastAsia="方正黑体简体"/>
                <w:sz w:val="18"/>
                <w:szCs w:val="18"/>
              </w:rPr>
              <w:t>l</w:t>
            </w:r>
            <w:r w:rsidR="005C43EA">
              <w:rPr>
                <w:rFonts w:eastAsia="方正黑体简体" w:hint="eastAsia"/>
                <w:sz w:val="18"/>
                <w:szCs w:val="18"/>
              </w:rPr>
              <w:t>f-height computing blades</w:t>
            </w:r>
            <w:r>
              <w:rPr>
                <w:rFonts w:eastAsia="方正黑体简体" w:hint="eastAsia"/>
                <w:sz w:val="18"/>
                <w:szCs w:val="18"/>
              </w:rPr>
              <w:t xml:space="preserve"> based on Intel Xeon E5-2600v3 platform are optional. </w:t>
            </w:r>
          </w:p>
          <w:p w14:paraId="04800685" w14:textId="7F2F0E0C" w:rsidR="00CE553C" w:rsidRDefault="00CE553C">
            <w:pPr>
              <w:numPr>
                <w:ilvl w:val="0"/>
                <w:numId w:val="3"/>
              </w:numPr>
              <w:spacing w:line="0" w:lineRule="atLeast"/>
              <w:rPr>
                <w:rFonts w:eastAsia="方正黑体简体"/>
                <w:sz w:val="18"/>
                <w:szCs w:val="18"/>
              </w:rPr>
            </w:pPr>
            <w:r>
              <w:rPr>
                <w:rFonts w:eastAsia="方正黑体简体" w:hint="eastAsia"/>
                <w:sz w:val="18"/>
                <w:szCs w:val="18"/>
              </w:rPr>
              <w:t xml:space="preserve">2-way full-height computing blades based on </w:t>
            </w:r>
            <w:r>
              <w:rPr>
                <w:rFonts w:eastAsia="方正黑体简体"/>
                <w:sz w:val="18"/>
                <w:szCs w:val="18"/>
              </w:rPr>
              <w:t>Intel Xeon E5-2600V3</w:t>
            </w:r>
            <w:r>
              <w:rPr>
                <w:rFonts w:eastAsia="方正黑体简体" w:hint="eastAsia"/>
                <w:sz w:val="18"/>
                <w:szCs w:val="18"/>
              </w:rPr>
              <w:t xml:space="preserve"> platform are optional. </w:t>
            </w:r>
          </w:p>
          <w:p w14:paraId="3E86C694" w14:textId="76AF0F7F" w:rsidR="00CE553C" w:rsidRDefault="00CE553C">
            <w:pPr>
              <w:numPr>
                <w:ilvl w:val="0"/>
                <w:numId w:val="3"/>
              </w:numPr>
              <w:spacing w:line="0" w:lineRule="atLeast"/>
              <w:rPr>
                <w:rFonts w:eastAsia="方正黑体简体"/>
                <w:sz w:val="18"/>
                <w:szCs w:val="18"/>
              </w:rPr>
            </w:pPr>
            <w:r>
              <w:rPr>
                <w:rFonts w:eastAsia="方正黑体简体" w:hint="eastAsia"/>
                <w:sz w:val="18"/>
                <w:szCs w:val="18"/>
              </w:rPr>
              <w:t xml:space="preserve">7 4-way full-height computing blades based on </w:t>
            </w:r>
            <w:r>
              <w:rPr>
                <w:rFonts w:eastAsia="方正黑体简体"/>
                <w:sz w:val="18"/>
                <w:szCs w:val="18"/>
              </w:rPr>
              <w:t>Intel Xeon E7-4800V2</w:t>
            </w:r>
            <w:r>
              <w:rPr>
                <w:rFonts w:eastAsia="方正黑体简体" w:hint="eastAsia"/>
                <w:sz w:val="18"/>
                <w:szCs w:val="18"/>
              </w:rPr>
              <w:t xml:space="preserve"> platform are optional. </w:t>
            </w:r>
          </w:p>
          <w:p w14:paraId="537CE053" w14:textId="519B7695" w:rsidR="00CE553C" w:rsidRDefault="00CE553C" w:rsidP="005C43EA">
            <w:pPr>
              <w:numPr>
                <w:ilvl w:val="0"/>
                <w:numId w:val="3"/>
              </w:numPr>
              <w:spacing w:line="0" w:lineRule="atLeast"/>
              <w:rPr>
                <w:rFonts w:eastAsia="方正黑体简体"/>
                <w:sz w:val="18"/>
                <w:szCs w:val="18"/>
              </w:rPr>
            </w:pPr>
            <w:r>
              <w:rPr>
                <w:rFonts w:eastAsia="方正黑体简体" w:hint="eastAsia"/>
                <w:sz w:val="18"/>
                <w:szCs w:val="18"/>
              </w:rPr>
              <w:t xml:space="preserve">7 4-way full-height computing blades based on </w:t>
            </w:r>
            <w:r>
              <w:rPr>
                <w:rFonts w:eastAsia="方正黑体简体"/>
                <w:sz w:val="18"/>
                <w:szCs w:val="18"/>
              </w:rPr>
              <w:t>AMD 6300</w:t>
            </w:r>
            <w:r>
              <w:rPr>
                <w:rFonts w:eastAsia="方正黑体简体" w:hint="eastAsia"/>
                <w:sz w:val="18"/>
                <w:szCs w:val="18"/>
              </w:rPr>
              <w:t xml:space="preserve"> platform are optional. </w:t>
            </w:r>
          </w:p>
        </w:tc>
      </w:tr>
      <w:tr w:rsidR="00CE553C" w14:paraId="706318B7" w14:textId="77777777">
        <w:tc>
          <w:tcPr>
            <w:tcW w:w="2520" w:type="dxa"/>
          </w:tcPr>
          <w:p w14:paraId="2197261E" w14:textId="0EE54C41" w:rsidR="00CE553C" w:rsidRDefault="005C43EA">
            <w:pPr>
              <w:spacing w:line="0" w:lineRule="atLeast"/>
              <w:rPr>
                <w:rFonts w:eastAsia="方正黑体简体"/>
                <w:sz w:val="18"/>
                <w:szCs w:val="18"/>
              </w:rPr>
            </w:pPr>
            <w:r>
              <w:rPr>
                <w:rFonts w:eastAsia="方正黑体简体"/>
                <w:sz w:val="18"/>
                <w:szCs w:val="18"/>
              </w:rPr>
              <w:t xml:space="preserve">10G </w:t>
            </w:r>
            <w:r>
              <w:rPr>
                <w:rFonts w:eastAsia="方正黑体简体" w:hint="eastAsia"/>
                <w:sz w:val="18"/>
                <w:szCs w:val="18"/>
              </w:rPr>
              <w:t xml:space="preserve">Ethernet </w:t>
            </w:r>
            <w:r w:rsidR="00CE553C">
              <w:rPr>
                <w:rFonts w:eastAsia="方正黑体简体" w:hint="eastAsia"/>
                <w:sz w:val="18"/>
                <w:szCs w:val="18"/>
              </w:rPr>
              <w:t xml:space="preserve">switching module </w:t>
            </w:r>
          </w:p>
        </w:tc>
        <w:tc>
          <w:tcPr>
            <w:tcW w:w="7020" w:type="dxa"/>
          </w:tcPr>
          <w:p w14:paraId="3E9E2251" w14:textId="7EB35BA1" w:rsidR="00CE553C" w:rsidRDefault="005C43EA" w:rsidP="005C43EA">
            <w:pPr>
              <w:spacing w:line="0" w:lineRule="atLeast"/>
              <w:ind w:left="360"/>
              <w:rPr>
                <w:rFonts w:eastAsia="方正黑体简体"/>
                <w:sz w:val="18"/>
                <w:szCs w:val="18"/>
              </w:rPr>
            </w:pPr>
            <w:r>
              <w:rPr>
                <w:rFonts w:eastAsia="方正黑体简体"/>
                <w:sz w:val="18"/>
                <w:szCs w:val="18"/>
              </w:rPr>
              <w:t xml:space="preserve">1, </w:t>
            </w:r>
            <w:r w:rsidR="00CE553C">
              <w:rPr>
                <w:rFonts w:eastAsia="方正黑体简体" w:hint="eastAsia"/>
                <w:sz w:val="18"/>
                <w:szCs w:val="18"/>
              </w:rPr>
              <w:t xml:space="preserve">The rack </w:t>
            </w:r>
            <w:r>
              <w:rPr>
                <w:rFonts w:eastAsia="方正黑体简体"/>
                <w:sz w:val="18"/>
                <w:szCs w:val="18"/>
              </w:rPr>
              <w:t xml:space="preserve">system supporting 4 </w:t>
            </w:r>
            <w:r w:rsidR="00AA7577">
              <w:rPr>
                <w:rFonts w:eastAsia="方正黑体简体"/>
                <w:sz w:val="18"/>
                <w:szCs w:val="18"/>
              </w:rPr>
              <w:t>10G Ethernet switching module</w:t>
            </w:r>
            <w:r>
              <w:rPr>
                <w:rFonts w:eastAsia="方正黑体简体"/>
                <w:sz w:val="18"/>
                <w:szCs w:val="18"/>
              </w:rPr>
              <w:t>s</w:t>
            </w:r>
            <w:r w:rsidR="00CE553C">
              <w:rPr>
                <w:rFonts w:eastAsia="方正黑体简体" w:hint="eastAsia"/>
                <w:sz w:val="18"/>
                <w:szCs w:val="18"/>
              </w:rPr>
              <w:t xml:space="preserve">. </w:t>
            </w:r>
          </w:p>
          <w:p w14:paraId="539759F6" w14:textId="67E695C0" w:rsidR="00CE553C" w:rsidRDefault="005C43EA" w:rsidP="00AA7577">
            <w:pPr>
              <w:spacing w:line="0" w:lineRule="atLeast"/>
              <w:ind w:left="360"/>
              <w:rPr>
                <w:rFonts w:eastAsia="方正黑体简体"/>
                <w:sz w:val="18"/>
                <w:szCs w:val="18"/>
              </w:rPr>
            </w:pPr>
            <w:r>
              <w:rPr>
                <w:rFonts w:eastAsia="方正黑体简体"/>
                <w:sz w:val="18"/>
                <w:szCs w:val="18"/>
              </w:rPr>
              <w:t xml:space="preserve">2, </w:t>
            </w:r>
            <w:r w:rsidR="00AA7577">
              <w:rPr>
                <w:rFonts w:eastAsia="方正黑体简体" w:hint="eastAsia"/>
                <w:sz w:val="18"/>
                <w:szCs w:val="18"/>
              </w:rPr>
              <w:t>s</w:t>
            </w:r>
            <w:r w:rsidR="00AA7577">
              <w:rPr>
                <w:rFonts w:eastAsia="方正黑体简体"/>
                <w:sz w:val="18"/>
                <w:szCs w:val="18"/>
              </w:rPr>
              <w:t xml:space="preserve">upporting </w:t>
            </w:r>
            <w:r w:rsidR="00AA7577" w:rsidRPr="00AA7577">
              <w:rPr>
                <w:rFonts w:eastAsia="方正黑体简体"/>
                <w:sz w:val="18"/>
                <w:szCs w:val="18"/>
              </w:rPr>
              <w:t>5Tbps</w:t>
            </w:r>
            <w:r w:rsidR="00AA7577">
              <w:rPr>
                <w:rFonts w:eastAsia="方正黑体简体"/>
                <w:sz w:val="18"/>
                <w:szCs w:val="18"/>
              </w:rPr>
              <w:t>-switching t</w:t>
            </w:r>
            <w:r w:rsidR="00AA7577" w:rsidRPr="00AA7577">
              <w:rPr>
                <w:rFonts w:eastAsia="方正黑体简体"/>
                <w:sz w:val="18"/>
                <w:szCs w:val="18"/>
              </w:rPr>
              <w:t>hroughput</w:t>
            </w:r>
            <w:r w:rsidR="00AA7577">
              <w:rPr>
                <w:rFonts w:eastAsia="方正黑体简体"/>
                <w:sz w:val="18"/>
                <w:szCs w:val="18"/>
              </w:rPr>
              <w:t xml:space="preserve"> (max).</w:t>
            </w:r>
          </w:p>
        </w:tc>
      </w:tr>
      <w:tr w:rsidR="00CE553C" w14:paraId="4246EFCC" w14:textId="77777777">
        <w:tc>
          <w:tcPr>
            <w:tcW w:w="2520" w:type="dxa"/>
          </w:tcPr>
          <w:p w14:paraId="47307145" w14:textId="77777777" w:rsidR="00CE553C" w:rsidRDefault="00CE553C" w:rsidP="004B045B">
            <w:pPr>
              <w:spacing w:line="0" w:lineRule="atLeast"/>
              <w:jc w:val="left"/>
              <w:rPr>
                <w:rFonts w:eastAsia="方正黑体简体"/>
                <w:sz w:val="18"/>
                <w:szCs w:val="18"/>
              </w:rPr>
            </w:pPr>
            <w:r>
              <w:rPr>
                <w:rFonts w:eastAsia="方正黑体简体"/>
                <w:sz w:val="18"/>
                <w:szCs w:val="18"/>
              </w:rPr>
              <w:t>10G</w:t>
            </w:r>
          </w:p>
          <w:p w14:paraId="2876385D" w14:textId="1925FDE5" w:rsidR="00CE553C" w:rsidRDefault="004B045B" w:rsidP="004B045B">
            <w:pPr>
              <w:spacing w:line="0" w:lineRule="atLeast"/>
              <w:jc w:val="left"/>
              <w:rPr>
                <w:rFonts w:eastAsia="方正黑体简体"/>
                <w:sz w:val="18"/>
                <w:szCs w:val="18"/>
              </w:rPr>
            </w:pPr>
            <w:r>
              <w:rPr>
                <w:rFonts w:eastAsia="方正黑体简体" w:hint="eastAsia"/>
                <w:sz w:val="18"/>
                <w:szCs w:val="18"/>
              </w:rPr>
              <w:t>Ethernet straight</w:t>
            </w:r>
            <w:r w:rsidR="00CE553C">
              <w:rPr>
                <w:rFonts w:eastAsia="方正黑体简体" w:hint="eastAsia"/>
                <w:sz w:val="18"/>
                <w:szCs w:val="18"/>
              </w:rPr>
              <w:t>forward module</w:t>
            </w:r>
          </w:p>
        </w:tc>
        <w:tc>
          <w:tcPr>
            <w:tcW w:w="7020" w:type="dxa"/>
          </w:tcPr>
          <w:p w14:paraId="5A5D0886" w14:textId="05CDA2F7" w:rsidR="00CE553C" w:rsidRDefault="004B045B">
            <w:pPr>
              <w:numPr>
                <w:ilvl w:val="0"/>
                <w:numId w:val="6"/>
              </w:numPr>
              <w:spacing w:line="0" w:lineRule="atLeast"/>
              <w:rPr>
                <w:rFonts w:eastAsia="方正黑体简体"/>
                <w:sz w:val="18"/>
                <w:szCs w:val="18"/>
              </w:rPr>
            </w:pPr>
            <w:r w:rsidRPr="004B045B">
              <w:rPr>
                <w:rFonts w:eastAsia="方正黑体简体" w:hint="eastAsia"/>
                <w:sz w:val="18"/>
                <w:szCs w:val="18"/>
              </w:rPr>
              <w:t>The rack system can be configured to support four 10G Ethernet switching modules.</w:t>
            </w:r>
          </w:p>
          <w:p w14:paraId="3E1CD41F" w14:textId="4E093C87" w:rsidR="00CE553C" w:rsidRDefault="004B045B">
            <w:pPr>
              <w:numPr>
                <w:ilvl w:val="0"/>
                <w:numId w:val="6"/>
              </w:numPr>
              <w:spacing w:line="0" w:lineRule="atLeast"/>
              <w:rPr>
                <w:rFonts w:eastAsia="方正黑体简体"/>
                <w:sz w:val="18"/>
                <w:szCs w:val="18"/>
              </w:rPr>
            </w:pPr>
            <w:r>
              <w:rPr>
                <w:rFonts w:eastAsia="方正黑体简体" w:hint="eastAsia"/>
                <w:sz w:val="18"/>
                <w:szCs w:val="18"/>
              </w:rPr>
              <w:t xml:space="preserve"> Each 10G Ethernet straight</w:t>
            </w:r>
            <w:r w:rsidR="00CE553C">
              <w:rPr>
                <w:rFonts w:eastAsia="方正黑体简体" w:hint="eastAsia"/>
                <w:sz w:val="18"/>
                <w:szCs w:val="18"/>
              </w:rPr>
              <w:t xml:space="preserve">forward module is configured with </w:t>
            </w:r>
          </w:p>
          <w:p w14:paraId="73028220" w14:textId="77777777" w:rsidR="00CE553C" w:rsidRDefault="00CE553C">
            <w:pPr>
              <w:spacing w:line="0" w:lineRule="atLeast"/>
              <w:ind w:left="360"/>
              <w:rPr>
                <w:rFonts w:eastAsia="方正黑体简体"/>
                <w:sz w:val="18"/>
                <w:szCs w:val="18"/>
              </w:rPr>
            </w:pPr>
            <w:r>
              <w:rPr>
                <w:rFonts w:eastAsia="方正黑体简体" w:hint="eastAsia"/>
                <w:sz w:val="18"/>
                <w:szCs w:val="18"/>
              </w:rPr>
              <w:t>Configuration:</w:t>
            </w:r>
            <w:r>
              <w:rPr>
                <w:rFonts w:eastAsia="方正黑体简体"/>
                <w:sz w:val="18"/>
                <w:szCs w:val="18"/>
              </w:rPr>
              <w:t>14×10GE</w:t>
            </w:r>
            <w:r>
              <w:rPr>
                <w:rFonts w:eastAsia="方正黑体简体" w:hint="eastAsia"/>
                <w:sz w:val="18"/>
                <w:szCs w:val="18"/>
              </w:rPr>
              <w:t xml:space="preserve"> downstream ports</w:t>
            </w:r>
            <w:r>
              <w:rPr>
                <w:rFonts w:eastAsia="方正黑体简体"/>
                <w:sz w:val="18"/>
                <w:szCs w:val="18"/>
              </w:rPr>
              <w:t>，</w:t>
            </w:r>
            <w:r>
              <w:rPr>
                <w:rFonts w:eastAsia="方正黑体简体"/>
                <w:sz w:val="18"/>
                <w:szCs w:val="18"/>
              </w:rPr>
              <w:t xml:space="preserve"> 14×10GE</w:t>
            </w:r>
            <w:r>
              <w:rPr>
                <w:rFonts w:eastAsia="方正黑体简体" w:hint="eastAsia"/>
                <w:sz w:val="18"/>
                <w:szCs w:val="18"/>
              </w:rPr>
              <w:t xml:space="preserve"> upstream-external ports</w:t>
            </w:r>
          </w:p>
        </w:tc>
      </w:tr>
      <w:tr w:rsidR="00CE553C" w14:paraId="20BDC5E9" w14:textId="77777777">
        <w:tc>
          <w:tcPr>
            <w:tcW w:w="2520" w:type="dxa"/>
          </w:tcPr>
          <w:p w14:paraId="0D8FCF9E" w14:textId="77777777" w:rsidR="00CE553C" w:rsidRDefault="00CE553C">
            <w:pPr>
              <w:spacing w:line="0" w:lineRule="atLeast"/>
              <w:rPr>
                <w:rFonts w:eastAsia="方正黑体简体"/>
                <w:sz w:val="18"/>
                <w:szCs w:val="18"/>
              </w:rPr>
            </w:pPr>
            <w:r>
              <w:rPr>
                <w:rFonts w:eastAsia="方正黑体简体" w:hint="eastAsia"/>
                <w:sz w:val="18"/>
                <w:szCs w:val="18"/>
              </w:rPr>
              <w:t xml:space="preserve">Power Module </w:t>
            </w:r>
          </w:p>
        </w:tc>
        <w:tc>
          <w:tcPr>
            <w:tcW w:w="7020" w:type="dxa"/>
          </w:tcPr>
          <w:p w14:paraId="611C9645" w14:textId="75023074" w:rsidR="00CE553C" w:rsidRDefault="00CE553C">
            <w:pPr>
              <w:spacing w:line="0" w:lineRule="atLeast"/>
              <w:rPr>
                <w:rFonts w:eastAsia="方正黑体简体"/>
                <w:sz w:val="18"/>
                <w:szCs w:val="18"/>
              </w:rPr>
            </w:pPr>
            <w:r>
              <w:rPr>
                <w:rFonts w:eastAsia="方正黑体简体" w:hint="eastAsia"/>
                <w:sz w:val="18"/>
                <w:szCs w:val="18"/>
              </w:rPr>
              <w:t>6 hot-swap 2000W AC power modules with load balancing and faults switchi</w:t>
            </w:r>
            <w:r w:rsidR="00A717EB">
              <w:rPr>
                <w:rFonts w:eastAsia="方正黑体简体" w:hint="eastAsia"/>
                <w:sz w:val="18"/>
                <w:szCs w:val="18"/>
              </w:rPr>
              <w:t>ng functions can be configured; N+1 or N+N power redundancy configuration can be provided;</w:t>
            </w:r>
            <w:r>
              <w:rPr>
                <w:rFonts w:eastAsia="方正黑体简体" w:hint="eastAsia"/>
                <w:sz w:val="18"/>
                <w:szCs w:val="18"/>
              </w:rPr>
              <w:t xml:space="preserve"> power efficiency:</w:t>
            </w:r>
            <w:r w:rsidR="00A717EB">
              <w:rPr>
                <w:rFonts w:eastAsia="方正黑体简体"/>
                <w:sz w:val="18"/>
                <w:szCs w:val="18"/>
              </w:rPr>
              <w:t xml:space="preserve"> </w:t>
            </w:r>
            <w:r>
              <w:rPr>
                <w:rFonts w:eastAsia="方正黑体简体" w:hint="eastAsia"/>
                <w:sz w:val="18"/>
                <w:szCs w:val="18"/>
              </w:rPr>
              <w:t>94%</w:t>
            </w:r>
          </w:p>
        </w:tc>
      </w:tr>
      <w:tr w:rsidR="00CE553C" w14:paraId="28431462" w14:textId="77777777">
        <w:tc>
          <w:tcPr>
            <w:tcW w:w="2520" w:type="dxa"/>
          </w:tcPr>
          <w:p w14:paraId="2B5E4440" w14:textId="77777777" w:rsidR="00CE553C" w:rsidRDefault="00CE553C">
            <w:pPr>
              <w:spacing w:line="0" w:lineRule="atLeast"/>
              <w:rPr>
                <w:rFonts w:eastAsia="方正黑体简体"/>
                <w:sz w:val="18"/>
                <w:szCs w:val="18"/>
              </w:rPr>
            </w:pPr>
            <w:r>
              <w:rPr>
                <w:rFonts w:eastAsia="方正黑体简体" w:hint="eastAsia"/>
                <w:sz w:val="18"/>
                <w:szCs w:val="18"/>
              </w:rPr>
              <w:t xml:space="preserve">Cooling module </w:t>
            </w:r>
          </w:p>
        </w:tc>
        <w:tc>
          <w:tcPr>
            <w:tcW w:w="7020" w:type="dxa"/>
          </w:tcPr>
          <w:p w14:paraId="5A6D2576" w14:textId="0A478691" w:rsidR="00CE553C" w:rsidRDefault="00CE553C" w:rsidP="00A717EB">
            <w:pPr>
              <w:spacing w:line="0" w:lineRule="atLeast"/>
              <w:rPr>
                <w:rFonts w:eastAsia="方正黑体简体"/>
                <w:sz w:val="18"/>
                <w:szCs w:val="18"/>
              </w:rPr>
            </w:pPr>
            <w:r>
              <w:rPr>
                <w:rFonts w:eastAsia="方正黑体简体" w:hint="eastAsia"/>
                <w:sz w:val="18"/>
                <w:szCs w:val="18"/>
              </w:rPr>
              <w:t xml:space="preserve">Standard </w:t>
            </w:r>
            <w:r w:rsidR="00A717EB">
              <w:rPr>
                <w:rFonts w:eastAsia="方正黑体简体" w:hint="eastAsia"/>
                <w:sz w:val="18"/>
                <w:szCs w:val="18"/>
              </w:rPr>
              <w:t>10 sets of intelligent redundancy</w:t>
            </w:r>
            <w:r>
              <w:rPr>
                <w:rFonts w:eastAsia="方正黑体简体" w:hint="eastAsia"/>
                <w:sz w:val="18"/>
                <w:szCs w:val="18"/>
              </w:rPr>
              <w:t xml:space="preserve"> fan</w:t>
            </w:r>
            <w:r w:rsidR="00A717EB">
              <w:rPr>
                <w:rFonts w:eastAsia="方正黑体简体"/>
                <w:sz w:val="18"/>
                <w:szCs w:val="18"/>
              </w:rPr>
              <w:t>s</w:t>
            </w:r>
            <w:r>
              <w:rPr>
                <w:rFonts w:eastAsia="方正黑体简体" w:hint="eastAsia"/>
                <w:sz w:val="18"/>
                <w:szCs w:val="18"/>
              </w:rPr>
              <w:t xml:space="preserve"> with linear </w:t>
            </w:r>
            <w:r w:rsidR="00A717EB" w:rsidRPr="00A717EB">
              <w:rPr>
                <w:rFonts w:eastAsia="方正黑体简体"/>
                <w:sz w:val="18"/>
                <w:szCs w:val="18"/>
              </w:rPr>
              <w:t>pre-compensation</w:t>
            </w:r>
            <w:r>
              <w:rPr>
                <w:rFonts w:eastAsia="方正黑体简体" w:hint="eastAsia"/>
                <w:sz w:val="18"/>
                <w:szCs w:val="18"/>
              </w:rPr>
              <w:t xml:space="preserve"> functions. </w:t>
            </w:r>
          </w:p>
        </w:tc>
      </w:tr>
      <w:tr w:rsidR="00CE553C" w14:paraId="54E00C52" w14:textId="77777777">
        <w:tc>
          <w:tcPr>
            <w:tcW w:w="2520" w:type="dxa"/>
          </w:tcPr>
          <w:p w14:paraId="3071B863" w14:textId="77777777" w:rsidR="00CE553C" w:rsidRDefault="00CE553C">
            <w:pPr>
              <w:spacing w:line="0" w:lineRule="atLeast"/>
              <w:rPr>
                <w:rFonts w:eastAsia="方正黑体简体"/>
                <w:sz w:val="18"/>
                <w:szCs w:val="18"/>
              </w:rPr>
            </w:pPr>
            <w:r>
              <w:rPr>
                <w:rFonts w:eastAsia="方正黑体简体" w:hint="eastAsia"/>
                <w:sz w:val="18"/>
                <w:szCs w:val="18"/>
              </w:rPr>
              <w:t xml:space="preserve">Management module </w:t>
            </w:r>
          </w:p>
        </w:tc>
        <w:tc>
          <w:tcPr>
            <w:tcW w:w="7020" w:type="dxa"/>
          </w:tcPr>
          <w:p w14:paraId="15BB7E11" w14:textId="590F097C" w:rsidR="00CE553C" w:rsidRDefault="00CE553C">
            <w:pPr>
              <w:spacing w:line="0" w:lineRule="atLeast"/>
              <w:rPr>
                <w:rFonts w:eastAsia="方正黑体简体"/>
                <w:sz w:val="18"/>
                <w:szCs w:val="18"/>
              </w:rPr>
            </w:pPr>
            <w:r>
              <w:rPr>
                <w:rFonts w:eastAsia="方正黑体简体" w:hint="eastAsia"/>
                <w:sz w:val="18"/>
                <w:szCs w:val="18"/>
              </w:rPr>
              <w:t>1+1 redundant mana</w:t>
            </w:r>
            <w:r w:rsidR="00E84B26">
              <w:rPr>
                <w:rFonts w:eastAsia="方正黑体简体" w:hint="eastAsia"/>
                <w:sz w:val="18"/>
                <w:szCs w:val="18"/>
              </w:rPr>
              <w:t xml:space="preserve">gement modules can be provided; </w:t>
            </w:r>
            <w:r>
              <w:rPr>
                <w:rFonts w:eastAsia="方正黑体简体" w:hint="eastAsia"/>
                <w:sz w:val="18"/>
                <w:szCs w:val="18"/>
              </w:rPr>
              <w:t>each management module can realize overall management control</w:t>
            </w:r>
            <w:r w:rsidR="00E84B26">
              <w:rPr>
                <w:rFonts w:eastAsia="方正黑体简体"/>
                <w:sz w:val="18"/>
                <w:szCs w:val="18"/>
              </w:rPr>
              <w:t>ling</w:t>
            </w:r>
            <w:r>
              <w:rPr>
                <w:rFonts w:eastAsia="方正黑体简体" w:hint="eastAsia"/>
                <w:sz w:val="18"/>
                <w:szCs w:val="18"/>
              </w:rPr>
              <w:t xml:space="preserve"> and monitoring functions, including remote virtual medium, remote KVM, blade status, false positioning, startup and shutdown, etc. </w:t>
            </w:r>
          </w:p>
        </w:tc>
      </w:tr>
      <w:tr w:rsidR="00CE553C" w14:paraId="0BC9FCE2" w14:textId="77777777">
        <w:tc>
          <w:tcPr>
            <w:tcW w:w="2520" w:type="dxa"/>
          </w:tcPr>
          <w:p w14:paraId="32457DD5" w14:textId="77777777" w:rsidR="00CE553C" w:rsidRDefault="00CE553C">
            <w:pPr>
              <w:spacing w:line="0" w:lineRule="atLeast"/>
              <w:rPr>
                <w:rFonts w:eastAsia="方正黑体简体"/>
                <w:sz w:val="18"/>
                <w:szCs w:val="18"/>
              </w:rPr>
            </w:pPr>
            <w:r>
              <w:rPr>
                <w:rFonts w:eastAsia="方正黑体简体" w:hint="eastAsia"/>
                <w:sz w:val="18"/>
                <w:szCs w:val="18"/>
              </w:rPr>
              <w:t xml:space="preserve">Supporting medium </w:t>
            </w:r>
          </w:p>
        </w:tc>
        <w:tc>
          <w:tcPr>
            <w:tcW w:w="7020" w:type="dxa"/>
          </w:tcPr>
          <w:p w14:paraId="2524B1E9" w14:textId="17CDCF75" w:rsidR="00CE553C" w:rsidRDefault="00E84B26" w:rsidP="00E84B26">
            <w:pPr>
              <w:spacing w:line="0" w:lineRule="atLeast"/>
              <w:rPr>
                <w:rFonts w:eastAsia="方正黑体简体"/>
                <w:sz w:val="18"/>
                <w:szCs w:val="18"/>
              </w:rPr>
            </w:pPr>
            <w:r>
              <w:rPr>
                <w:rFonts w:eastAsia="方正黑体简体" w:hint="eastAsia"/>
                <w:sz w:val="18"/>
                <w:szCs w:val="18"/>
              </w:rPr>
              <w:t>One external USB DVD-RW;</w:t>
            </w:r>
            <w:r w:rsidR="00CE553C">
              <w:rPr>
                <w:rFonts w:eastAsia="方正黑体简体" w:hint="eastAsia"/>
                <w:sz w:val="18"/>
                <w:szCs w:val="18"/>
              </w:rPr>
              <w:t xml:space="preserve"> one USB Hub </w:t>
            </w:r>
          </w:p>
        </w:tc>
      </w:tr>
      <w:tr w:rsidR="00CE553C" w14:paraId="7C0E1E74" w14:textId="77777777">
        <w:tc>
          <w:tcPr>
            <w:tcW w:w="2520" w:type="dxa"/>
          </w:tcPr>
          <w:p w14:paraId="5EF71748" w14:textId="77777777" w:rsidR="00CE553C" w:rsidRDefault="00CE553C">
            <w:pPr>
              <w:spacing w:line="0" w:lineRule="atLeast"/>
              <w:rPr>
                <w:rFonts w:eastAsia="方正黑体简体"/>
                <w:sz w:val="18"/>
                <w:szCs w:val="18"/>
              </w:rPr>
            </w:pPr>
            <w:r>
              <w:rPr>
                <w:rFonts w:eastAsia="方正黑体简体"/>
                <w:sz w:val="18"/>
                <w:szCs w:val="18"/>
              </w:rPr>
              <w:t>OPSI</w:t>
            </w:r>
          </w:p>
          <w:p w14:paraId="4845134D" w14:textId="77777777" w:rsidR="00CE553C" w:rsidRDefault="00CE553C">
            <w:pPr>
              <w:spacing w:line="0" w:lineRule="atLeast"/>
              <w:rPr>
                <w:rFonts w:eastAsia="方正黑体简体"/>
                <w:sz w:val="18"/>
                <w:szCs w:val="18"/>
              </w:rPr>
            </w:pPr>
          </w:p>
        </w:tc>
        <w:tc>
          <w:tcPr>
            <w:tcW w:w="7020" w:type="dxa"/>
          </w:tcPr>
          <w:p w14:paraId="1D024B44" w14:textId="1700E13E" w:rsidR="00CE553C" w:rsidRDefault="00E84B26">
            <w:pPr>
              <w:spacing w:line="0" w:lineRule="atLeast"/>
              <w:rPr>
                <w:rFonts w:eastAsia="方正黑体简体"/>
                <w:sz w:val="18"/>
                <w:szCs w:val="18"/>
              </w:rPr>
            </w:pPr>
            <w:r>
              <w:rPr>
                <w:rFonts w:eastAsia="方正黑体简体"/>
                <w:sz w:val="18"/>
                <w:szCs w:val="18"/>
              </w:rPr>
              <w:t>Blade</w:t>
            </w:r>
            <w:r w:rsidR="00CE553C">
              <w:rPr>
                <w:rFonts w:eastAsia="方正黑体简体" w:hint="eastAsia"/>
                <w:sz w:val="18"/>
                <w:szCs w:val="18"/>
              </w:rPr>
              <w:t xml:space="preserve"> rack, blades, power, KVM, USB, IB network, Gigabit network, senior management module, hard disk driver </w:t>
            </w:r>
          </w:p>
        </w:tc>
      </w:tr>
      <w:tr w:rsidR="00CE553C" w14:paraId="2514FE99" w14:textId="77777777">
        <w:tc>
          <w:tcPr>
            <w:tcW w:w="2520" w:type="dxa"/>
          </w:tcPr>
          <w:p w14:paraId="44B35588" w14:textId="77777777" w:rsidR="00CE553C" w:rsidRDefault="00CE553C">
            <w:pPr>
              <w:spacing w:line="0" w:lineRule="atLeast"/>
              <w:rPr>
                <w:rFonts w:eastAsia="方正黑体简体"/>
                <w:sz w:val="18"/>
                <w:szCs w:val="18"/>
              </w:rPr>
            </w:pPr>
            <w:r>
              <w:rPr>
                <w:rFonts w:eastAsia="方正黑体简体" w:hint="eastAsia"/>
                <w:sz w:val="18"/>
                <w:szCs w:val="18"/>
              </w:rPr>
              <w:t>External memory</w:t>
            </w:r>
          </w:p>
        </w:tc>
        <w:tc>
          <w:tcPr>
            <w:tcW w:w="7020" w:type="dxa"/>
          </w:tcPr>
          <w:p w14:paraId="2EE512F5" w14:textId="07824C07" w:rsidR="00CE553C" w:rsidRDefault="00E84B26">
            <w:pPr>
              <w:spacing w:line="0" w:lineRule="atLeast"/>
              <w:rPr>
                <w:rFonts w:eastAsia="方正黑体简体"/>
                <w:sz w:val="18"/>
                <w:szCs w:val="18"/>
              </w:rPr>
            </w:pPr>
            <w:r>
              <w:rPr>
                <w:rFonts w:eastAsia="方正黑体简体" w:hint="eastAsia"/>
                <w:sz w:val="18"/>
                <w:szCs w:val="18"/>
              </w:rPr>
              <w:t>Supporting</w:t>
            </w:r>
            <w:r w:rsidR="00CE553C">
              <w:rPr>
                <w:rFonts w:eastAsia="方正黑体简体" w:hint="eastAsia"/>
                <w:sz w:val="18"/>
                <w:szCs w:val="18"/>
              </w:rPr>
              <w:t xml:space="preserve"> mainstream storage solutions (all Sugon storage products) and non-Sugon storage products. </w:t>
            </w:r>
          </w:p>
        </w:tc>
      </w:tr>
      <w:tr w:rsidR="00CE553C" w14:paraId="71356560" w14:textId="77777777">
        <w:tc>
          <w:tcPr>
            <w:tcW w:w="2520" w:type="dxa"/>
          </w:tcPr>
          <w:p w14:paraId="3177F2E6" w14:textId="77777777" w:rsidR="00CE553C" w:rsidRDefault="00CE553C">
            <w:pPr>
              <w:spacing w:line="0" w:lineRule="atLeast"/>
              <w:rPr>
                <w:rFonts w:eastAsia="方正黑体简体"/>
                <w:sz w:val="18"/>
                <w:szCs w:val="18"/>
              </w:rPr>
            </w:pPr>
            <w:r>
              <w:rPr>
                <w:rFonts w:eastAsia="方正黑体简体" w:hint="eastAsia"/>
                <w:sz w:val="18"/>
                <w:szCs w:val="18"/>
              </w:rPr>
              <w:t>Dimensions</w:t>
            </w:r>
            <w:r>
              <w:rPr>
                <w:rFonts w:eastAsia="方正黑体简体"/>
                <w:sz w:val="18"/>
                <w:szCs w:val="18"/>
              </w:rPr>
              <w:t>（</w:t>
            </w:r>
            <w:r>
              <w:rPr>
                <w:rFonts w:eastAsia="方正黑体简体" w:hint="eastAsia"/>
                <w:sz w:val="18"/>
                <w:szCs w:val="18"/>
              </w:rPr>
              <w:t>H</w:t>
            </w:r>
            <w:r>
              <w:rPr>
                <w:rFonts w:eastAsia="方正黑体简体"/>
                <w:sz w:val="18"/>
                <w:szCs w:val="18"/>
              </w:rPr>
              <w:t>×</w:t>
            </w:r>
            <w:r>
              <w:rPr>
                <w:rFonts w:eastAsia="方正黑体简体" w:hint="eastAsia"/>
                <w:sz w:val="18"/>
                <w:szCs w:val="18"/>
              </w:rPr>
              <w:t>W</w:t>
            </w:r>
            <w:r>
              <w:rPr>
                <w:rFonts w:eastAsia="方正黑体简体"/>
                <w:sz w:val="18"/>
                <w:szCs w:val="18"/>
              </w:rPr>
              <w:t>×</w:t>
            </w:r>
            <w:r>
              <w:rPr>
                <w:rFonts w:eastAsia="方正黑体简体" w:hint="eastAsia"/>
                <w:sz w:val="18"/>
                <w:szCs w:val="18"/>
              </w:rPr>
              <w:t>D</w:t>
            </w:r>
            <w:r>
              <w:rPr>
                <w:rFonts w:eastAsia="方正黑体简体"/>
                <w:sz w:val="18"/>
                <w:szCs w:val="18"/>
              </w:rPr>
              <w:t>）</w:t>
            </w:r>
          </w:p>
        </w:tc>
        <w:tc>
          <w:tcPr>
            <w:tcW w:w="7020" w:type="dxa"/>
          </w:tcPr>
          <w:p w14:paraId="61AE27B0" w14:textId="470CA56F" w:rsidR="00CE553C" w:rsidRDefault="00E84B26">
            <w:pPr>
              <w:spacing w:line="0" w:lineRule="atLeast"/>
              <w:rPr>
                <w:rFonts w:eastAsia="方正黑体简体"/>
                <w:sz w:val="18"/>
                <w:szCs w:val="18"/>
              </w:rPr>
            </w:pPr>
            <w:r>
              <w:rPr>
                <w:rFonts w:eastAsia="方正黑体简体"/>
                <w:sz w:val="18"/>
                <w:szCs w:val="18"/>
              </w:rPr>
              <w:t>444.5mm×446mm× 792</w:t>
            </w:r>
            <w:r w:rsidR="00CE553C">
              <w:rPr>
                <w:rFonts w:eastAsia="方正黑体简体"/>
                <w:sz w:val="18"/>
                <w:szCs w:val="18"/>
              </w:rPr>
              <w:t>mm</w:t>
            </w:r>
            <w:r w:rsidR="00CE553C">
              <w:rPr>
                <w:rFonts w:eastAsia="方正黑体简体"/>
                <w:sz w:val="18"/>
                <w:szCs w:val="18"/>
              </w:rPr>
              <w:t>；</w:t>
            </w:r>
          </w:p>
        </w:tc>
      </w:tr>
      <w:tr w:rsidR="00CE553C" w14:paraId="4160ECDA" w14:textId="77777777">
        <w:tc>
          <w:tcPr>
            <w:tcW w:w="2520" w:type="dxa"/>
          </w:tcPr>
          <w:p w14:paraId="287EF6EF" w14:textId="77777777" w:rsidR="00CE553C" w:rsidRDefault="00CE553C">
            <w:pPr>
              <w:spacing w:line="0" w:lineRule="atLeast"/>
              <w:rPr>
                <w:rFonts w:eastAsia="方正黑体简体"/>
                <w:sz w:val="18"/>
                <w:szCs w:val="18"/>
              </w:rPr>
            </w:pPr>
            <w:r>
              <w:rPr>
                <w:rFonts w:eastAsia="方正黑体简体" w:hint="eastAsia"/>
                <w:sz w:val="18"/>
                <w:szCs w:val="18"/>
              </w:rPr>
              <w:t>Weight (All furnished)</w:t>
            </w:r>
          </w:p>
        </w:tc>
        <w:tc>
          <w:tcPr>
            <w:tcW w:w="7020" w:type="dxa"/>
          </w:tcPr>
          <w:p w14:paraId="29D3E766" w14:textId="77777777" w:rsidR="00CE553C" w:rsidRDefault="00CE553C">
            <w:pPr>
              <w:spacing w:line="0" w:lineRule="atLeast"/>
              <w:rPr>
                <w:rFonts w:eastAsia="方正黑体简体"/>
                <w:sz w:val="18"/>
                <w:szCs w:val="18"/>
              </w:rPr>
            </w:pPr>
            <w:r>
              <w:rPr>
                <w:rFonts w:eastAsia="方正黑体简体"/>
                <w:sz w:val="18"/>
                <w:szCs w:val="18"/>
              </w:rPr>
              <w:t>50Kg</w:t>
            </w:r>
            <w:r>
              <w:rPr>
                <w:rFonts w:eastAsia="方正黑体简体" w:hint="eastAsia"/>
                <w:sz w:val="18"/>
                <w:szCs w:val="18"/>
              </w:rPr>
              <w:t xml:space="preserve">  (excluding computing blades)</w:t>
            </w:r>
          </w:p>
        </w:tc>
      </w:tr>
    </w:tbl>
    <w:p w14:paraId="3E6B34E5" w14:textId="77777777" w:rsidR="00CE553C" w:rsidRDefault="00CE553C">
      <w:pPr>
        <w:spacing w:line="0" w:lineRule="atLeast"/>
        <w:ind w:right="420"/>
        <w:rPr>
          <w:sz w:val="18"/>
          <w:szCs w:val="18"/>
        </w:rPr>
      </w:pPr>
    </w:p>
    <w:p w14:paraId="31D91CE5" w14:textId="77777777" w:rsidR="00E064C7" w:rsidRDefault="00E064C7">
      <w:pPr>
        <w:spacing w:line="0" w:lineRule="atLeast"/>
        <w:ind w:right="420"/>
        <w:rPr>
          <w:rFonts w:eastAsia="方正黑体简体"/>
          <w:color w:val="365F91"/>
          <w:sz w:val="22"/>
          <w:szCs w:val="18"/>
        </w:rPr>
      </w:pPr>
    </w:p>
    <w:p w14:paraId="71363FA6" w14:textId="77777777" w:rsidR="00B43413" w:rsidRDefault="00B43413">
      <w:pPr>
        <w:spacing w:line="0" w:lineRule="atLeast"/>
        <w:ind w:right="420"/>
        <w:rPr>
          <w:rFonts w:eastAsia="方正黑体简体"/>
          <w:color w:val="365F91"/>
          <w:sz w:val="22"/>
          <w:szCs w:val="18"/>
        </w:rPr>
      </w:pPr>
    </w:p>
    <w:p w14:paraId="4B336D76" w14:textId="77777777" w:rsidR="00E84B26" w:rsidRDefault="00E84B26">
      <w:pPr>
        <w:spacing w:line="0" w:lineRule="atLeast"/>
        <w:ind w:right="420"/>
        <w:rPr>
          <w:rFonts w:eastAsia="方正黑体简体"/>
          <w:color w:val="365F91"/>
          <w:sz w:val="22"/>
          <w:szCs w:val="18"/>
        </w:rPr>
      </w:pPr>
    </w:p>
    <w:p w14:paraId="0EFB356A" w14:textId="77777777" w:rsidR="00E84B26" w:rsidRDefault="00E84B26">
      <w:pPr>
        <w:spacing w:line="0" w:lineRule="atLeast"/>
        <w:ind w:right="420"/>
        <w:rPr>
          <w:rFonts w:eastAsia="方正黑体简体"/>
          <w:color w:val="365F91"/>
          <w:sz w:val="22"/>
          <w:szCs w:val="18"/>
        </w:rPr>
      </w:pPr>
    </w:p>
    <w:p w14:paraId="1CC8A452" w14:textId="77777777" w:rsidR="009959BD" w:rsidRDefault="009959BD">
      <w:pPr>
        <w:spacing w:line="0" w:lineRule="atLeast"/>
        <w:ind w:right="420"/>
        <w:rPr>
          <w:rFonts w:eastAsia="方正黑体简体"/>
          <w:color w:val="365F91"/>
          <w:sz w:val="22"/>
          <w:szCs w:val="18"/>
        </w:rPr>
      </w:pPr>
    </w:p>
    <w:p w14:paraId="5854ADBD" w14:textId="77777777" w:rsidR="009959BD" w:rsidRDefault="009959BD">
      <w:pPr>
        <w:spacing w:line="0" w:lineRule="atLeast"/>
        <w:ind w:right="420"/>
        <w:rPr>
          <w:rFonts w:eastAsia="方正黑体简体"/>
          <w:color w:val="365F91"/>
          <w:sz w:val="22"/>
          <w:szCs w:val="18"/>
        </w:rPr>
      </w:pPr>
    </w:p>
    <w:p w14:paraId="4399FE3B" w14:textId="77777777" w:rsidR="009959BD" w:rsidRDefault="009959BD">
      <w:pPr>
        <w:spacing w:line="0" w:lineRule="atLeast"/>
        <w:ind w:right="420"/>
        <w:rPr>
          <w:rFonts w:eastAsia="方正黑体简体"/>
          <w:color w:val="365F91"/>
          <w:sz w:val="22"/>
          <w:szCs w:val="18"/>
        </w:rPr>
      </w:pPr>
    </w:p>
    <w:p w14:paraId="05BAFDB8" w14:textId="77777777" w:rsidR="009959BD" w:rsidRDefault="009959BD">
      <w:pPr>
        <w:spacing w:line="0" w:lineRule="atLeast"/>
        <w:ind w:right="420"/>
        <w:rPr>
          <w:rFonts w:eastAsia="方正黑体简体"/>
          <w:color w:val="365F91"/>
          <w:sz w:val="22"/>
          <w:szCs w:val="18"/>
        </w:rPr>
      </w:pPr>
    </w:p>
    <w:p w14:paraId="71A43EFA" w14:textId="77777777" w:rsidR="009959BD" w:rsidRDefault="009959BD">
      <w:pPr>
        <w:spacing w:line="0" w:lineRule="atLeast"/>
        <w:ind w:right="420"/>
        <w:rPr>
          <w:rFonts w:eastAsia="方正黑体简体"/>
          <w:color w:val="365F91"/>
          <w:sz w:val="22"/>
          <w:szCs w:val="18"/>
        </w:rPr>
      </w:pPr>
    </w:p>
    <w:p w14:paraId="4510F36F" w14:textId="77777777" w:rsidR="009959BD" w:rsidRDefault="009959BD">
      <w:pPr>
        <w:spacing w:line="0" w:lineRule="atLeast"/>
        <w:ind w:right="420"/>
        <w:rPr>
          <w:rFonts w:eastAsia="方正黑体简体"/>
          <w:color w:val="365F91"/>
          <w:sz w:val="22"/>
          <w:szCs w:val="18"/>
        </w:rPr>
      </w:pPr>
    </w:p>
    <w:p w14:paraId="3657B17B" w14:textId="77777777" w:rsidR="009959BD" w:rsidRDefault="009959BD">
      <w:pPr>
        <w:spacing w:line="0" w:lineRule="atLeast"/>
        <w:ind w:right="420"/>
        <w:rPr>
          <w:rFonts w:eastAsia="方正黑体简体"/>
          <w:color w:val="365F91"/>
          <w:sz w:val="22"/>
          <w:szCs w:val="18"/>
        </w:rPr>
      </w:pPr>
    </w:p>
    <w:p w14:paraId="5D409273" w14:textId="77777777" w:rsidR="009959BD" w:rsidRDefault="009959BD">
      <w:pPr>
        <w:spacing w:line="0" w:lineRule="atLeast"/>
        <w:ind w:right="420"/>
        <w:rPr>
          <w:rFonts w:eastAsia="方正黑体简体"/>
          <w:color w:val="365F91"/>
          <w:sz w:val="22"/>
          <w:szCs w:val="18"/>
        </w:rPr>
      </w:pPr>
    </w:p>
    <w:p w14:paraId="113F2CA8" w14:textId="77777777" w:rsidR="009959BD" w:rsidRDefault="009959BD">
      <w:pPr>
        <w:spacing w:line="0" w:lineRule="atLeast"/>
        <w:ind w:right="420"/>
        <w:rPr>
          <w:rFonts w:eastAsia="方正黑体简体"/>
          <w:color w:val="365F91"/>
          <w:sz w:val="22"/>
          <w:szCs w:val="18"/>
        </w:rPr>
      </w:pPr>
    </w:p>
    <w:p w14:paraId="3FA0EB91" w14:textId="77777777" w:rsidR="009959BD" w:rsidRDefault="009959BD">
      <w:pPr>
        <w:spacing w:line="0" w:lineRule="atLeast"/>
        <w:ind w:right="420"/>
        <w:rPr>
          <w:rFonts w:eastAsia="方正黑体简体"/>
          <w:color w:val="365F91"/>
          <w:sz w:val="22"/>
          <w:szCs w:val="18"/>
        </w:rPr>
      </w:pPr>
    </w:p>
    <w:p w14:paraId="1B79FEE8" w14:textId="77777777" w:rsidR="009959BD" w:rsidRDefault="009959BD">
      <w:pPr>
        <w:spacing w:line="0" w:lineRule="atLeast"/>
        <w:ind w:right="420"/>
        <w:rPr>
          <w:rFonts w:eastAsia="方正黑体简体"/>
          <w:color w:val="365F91"/>
          <w:sz w:val="22"/>
          <w:szCs w:val="18"/>
        </w:rPr>
      </w:pPr>
    </w:p>
    <w:p w14:paraId="3234CCF8" w14:textId="77777777" w:rsidR="009959BD" w:rsidRDefault="009959BD">
      <w:pPr>
        <w:spacing w:line="0" w:lineRule="atLeast"/>
        <w:ind w:right="420"/>
        <w:rPr>
          <w:rFonts w:eastAsia="方正黑体简体"/>
          <w:color w:val="365F91"/>
          <w:sz w:val="22"/>
          <w:szCs w:val="18"/>
        </w:rPr>
      </w:pPr>
    </w:p>
    <w:p w14:paraId="2EA812E6" w14:textId="77777777" w:rsidR="009959BD" w:rsidRDefault="009959BD">
      <w:pPr>
        <w:spacing w:line="0" w:lineRule="atLeast"/>
        <w:ind w:right="420"/>
        <w:rPr>
          <w:rFonts w:eastAsia="方正黑体简体"/>
          <w:color w:val="365F91"/>
          <w:sz w:val="22"/>
          <w:szCs w:val="18"/>
        </w:rPr>
      </w:pPr>
    </w:p>
    <w:p w14:paraId="00E9BC01" w14:textId="77777777" w:rsidR="009959BD" w:rsidRDefault="009959BD">
      <w:pPr>
        <w:spacing w:line="0" w:lineRule="atLeast"/>
        <w:ind w:right="420"/>
        <w:rPr>
          <w:rFonts w:eastAsia="方正黑体简体"/>
          <w:color w:val="365F91"/>
          <w:sz w:val="22"/>
          <w:szCs w:val="18"/>
        </w:rPr>
      </w:pPr>
    </w:p>
    <w:p w14:paraId="21DE198E" w14:textId="77777777" w:rsidR="009959BD" w:rsidRDefault="009959BD">
      <w:pPr>
        <w:spacing w:line="0" w:lineRule="atLeast"/>
        <w:ind w:right="420"/>
        <w:rPr>
          <w:rFonts w:eastAsia="方正黑体简体"/>
          <w:color w:val="365F91"/>
          <w:sz w:val="22"/>
          <w:szCs w:val="18"/>
        </w:rPr>
      </w:pPr>
    </w:p>
    <w:p w14:paraId="60870FFC" w14:textId="77777777" w:rsidR="009959BD" w:rsidRDefault="009959BD">
      <w:pPr>
        <w:spacing w:line="0" w:lineRule="atLeast"/>
        <w:ind w:right="420"/>
        <w:rPr>
          <w:rFonts w:eastAsia="方正黑体简体"/>
          <w:color w:val="365F91"/>
          <w:sz w:val="22"/>
          <w:szCs w:val="18"/>
        </w:rPr>
      </w:pPr>
    </w:p>
    <w:p w14:paraId="387D331E" w14:textId="77777777" w:rsidR="009959BD" w:rsidRDefault="009959BD">
      <w:pPr>
        <w:spacing w:line="0" w:lineRule="atLeast"/>
        <w:ind w:right="420"/>
        <w:rPr>
          <w:rFonts w:eastAsia="方正黑体简体"/>
          <w:color w:val="365F91"/>
          <w:sz w:val="22"/>
          <w:szCs w:val="18"/>
        </w:rPr>
      </w:pPr>
    </w:p>
    <w:p w14:paraId="361ECBBC" w14:textId="77777777" w:rsidR="009959BD" w:rsidRDefault="009959BD">
      <w:pPr>
        <w:spacing w:line="0" w:lineRule="atLeast"/>
        <w:ind w:right="420"/>
        <w:rPr>
          <w:rFonts w:eastAsia="方正黑体简体"/>
          <w:color w:val="365F91"/>
          <w:sz w:val="22"/>
          <w:szCs w:val="18"/>
        </w:rPr>
      </w:pPr>
    </w:p>
    <w:p w14:paraId="567AA9DC" w14:textId="77777777" w:rsidR="009959BD" w:rsidRDefault="009959BD">
      <w:pPr>
        <w:spacing w:line="0" w:lineRule="atLeast"/>
        <w:ind w:right="420"/>
        <w:rPr>
          <w:rFonts w:eastAsia="方正黑体简体"/>
          <w:color w:val="365F91"/>
          <w:sz w:val="22"/>
          <w:szCs w:val="18"/>
        </w:rPr>
      </w:pPr>
    </w:p>
    <w:p w14:paraId="3AD35076" w14:textId="77777777" w:rsidR="009959BD" w:rsidRDefault="009959BD">
      <w:pPr>
        <w:spacing w:line="0" w:lineRule="atLeast"/>
        <w:ind w:right="420"/>
        <w:rPr>
          <w:rFonts w:eastAsia="方正黑体简体"/>
          <w:color w:val="365F91"/>
          <w:sz w:val="22"/>
          <w:szCs w:val="18"/>
        </w:rPr>
      </w:pPr>
    </w:p>
    <w:p w14:paraId="5FED637A" w14:textId="77777777" w:rsidR="009959BD" w:rsidRDefault="009959BD">
      <w:pPr>
        <w:spacing w:line="0" w:lineRule="atLeast"/>
        <w:ind w:right="420"/>
        <w:rPr>
          <w:rFonts w:eastAsia="方正黑体简体"/>
          <w:color w:val="365F91"/>
          <w:sz w:val="22"/>
          <w:szCs w:val="18"/>
        </w:rPr>
      </w:pPr>
    </w:p>
    <w:p w14:paraId="08E6BC6C" w14:textId="563CEC69" w:rsidR="00E064C7" w:rsidRDefault="00CE553C">
      <w:pPr>
        <w:spacing w:line="0" w:lineRule="atLeast"/>
        <w:ind w:right="420"/>
        <w:rPr>
          <w:rFonts w:eastAsia="方正黑体简体"/>
          <w:color w:val="365F91"/>
          <w:sz w:val="22"/>
          <w:szCs w:val="18"/>
        </w:rPr>
      </w:pPr>
      <w:r w:rsidRPr="00E064C7">
        <w:rPr>
          <w:rFonts w:eastAsia="方正黑体简体" w:hint="eastAsia"/>
          <w:color w:val="365F91"/>
          <w:sz w:val="22"/>
          <w:szCs w:val="18"/>
        </w:rPr>
        <w:t xml:space="preserve">Technical specifications for computing blades </w:t>
      </w:r>
    </w:p>
    <w:p w14:paraId="7A466E3A" w14:textId="77777777" w:rsidR="00E84B26" w:rsidRPr="00E84B26" w:rsidRDefault="00E84B26">
      <w:pPr>
        <w:spacing w:line="0" w:lineRule="atLeast"/>
        <w:ind w:right="420"/>
        <w:rPr>
          <w:rFonts w:eastAsia="方正黑体简体"/>
          <w:color w:val="365F91"/>
          <w:sz w:val="22"/>
          <w:szCs w:val="18"/>
        </w:rPr>
      </w:pPr>
    </w:p>
    <w:tbl>
      <w:tblPr>
        <w:tblW w:w="0" w:type="auto"/>
        <w:tblInd w:w="108" w:type="dxa"/>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2520"/>
        <w:gridCol w:w="7020"/>
      </w:tblGrid>
      <w:tr w:rsidR="00CE553C" w14:paraId="583BECE2" w14:textId="77777777">
        <w:trPr>
          <w:trHeight w:val="300"/>
        </w:trPr>
        <w:tc>
          <w:tcPr>
            <w:tcW w:w="9540" w:type="dxa"/>
            <w:gridSpan w:val="2"/>
          </w:tcPr>
          <w:p w14:paraId="16D72F3D" w14:textId="72B5EBA7" w:rsidR="00CE553C" w:rsidRDefault="00CE553C">
            <w:pPr>
              <w:spacing w:line="0" w:lineRule="atLeast"/>
              <w:rPr>
                <w:rFonts w:eastAsia="方正黑体简体"/>
                <w:color w:val="3366FF"/>
                <w:sz w:val="18"/>
                <w:szCs w:val="18"/>
              </w:rPr>
            </w:pPr>
            <w:r>
              <w:rPr>
                <w:rFonts w:eastAsia="方正黑体简体"/>
                <w:color w:val="5167A5"/>
                <w:sz w:val="18"/>
                <w:szCs w:val="18"/>
              </w:rPr>
              <w:t xml:space="preserve">CB50-G20                </w:t>
            </w:r>
            <w:r w:rsidR="00E84B26">
              <w:rPr>
                <w:rFonts w:eastAsia="方正黑体简体"/>
                <w:color w:val="5167A5"/>
                <w:sz w:val="18"/>
                <w:szCs w:val="18"/>
              </w:rPr>
              <w:t xml:space="preserve">    </w:t>
            </w:r>
            <w:r>
              <w:rPr>
                <w:rFonts w:eastAsia="方正黑体简体" w:hint="eastAsia"/>
                <w:color w:val="5167A5"/>
                <w:sz w:val="18"/>
                <w:szCs w:val="18"/>
              </w:rPr>
              <w:t xml:space="preserve">2-way </w:t>
            </w:r>
            <w:r>
              <w:rPr>
                <w:rFonts w:eastAsia="方正黑体简体"/>
                <w:color w:val="5167A5"/>
                <w:sz w:val="18"/>
                <w:szCs w:val="18"/>
              </w:rPr>
              <w:t>Intel Xeon E5-2600V3</w:t>
            </w:r>
            <w:r w:rsidR="00E84B26">
              <w:rPr>
                <w:rFonts w:eastAsia="方正黑体简体" w:hint="eastAsia"/>
                <w:color w:val="5167A5"/>
                <w:sz w:val="18"/>
                <w:szCs w:val="18"/>
              </w:rPr>
              <w:t xml:space="preserve"> blade</w:t>
            </w:r>
          </w:p>
        </w:tc>
      </w:tr>
      <w:tr w:rsidR="00CE553C" w14:paraId="49F28EDE" w14:textId="77777777">
        <w:trPr>
          <w:trHeight w:val="300"/>
        </w:trPr>
        <w:tc>
          <w:tcPr>
            <w:tcW w:w="2520" w:type="dxa"/>
          </w:tcPr>
          <w:p w14:paraId="0DFB7D03" w14:textId="77777777" w:rsidR="00CE553C" w:rsidRDefault="00CE553C">
            <w:pPr>
              <w:spacing w:line="0" w:lineRule="atLeast"/>
              <w:rPr>
                <w:rFonts w:eastAsia="方正黑体简体"/>
                <w:sz w:val="18"/>
                <w:szCs w:val="18"/>
              </w:rPr>
            </w:pPr>
            <w:r>
              <w:rPr>
                <w:rFonts w:eastAsia="方正黑体简体" w:hint="eastAsia"/>
                <w:sz w:val="18"/>
                <w:szCs w:val="18"/>
              </w:rPr>
              <w:t xml:space="preserve">Blade status </w:t>
            </w:r>
          </w:p>
        </w:tc>
        <w:tc>
          <w:tcPr>
            <w:tcW w:w="7020" w:type="dxa"/>
          </w:tcPr>
          <w:p w14:paraId="03F78694" w14:textId="77777777" w:rsidR="00CE553C" w:rsidRDefault="00CE553C">
            <w:pPr>
              <w:spacing w:line="0" w:lineRule="atLeast"/>
              <w:rPr>
                <w:rFonts w:eastAsia="方正黑体简体"/>
                <w:sz w:val="18"/>
                <w:szCs w:val="18"/>
              </w:rPr>
            </w:pPr>
            <w:r>
              <w:rPr>
                <w:rFonts w:eastAsia="方正黑体简体" w:hint="eastAsia"/>
                <w:sz w:val="18"/>
                <w:szCs w:val="18"/>
              </w:rPr>
              <w:t xml:space="preserve"> Half-height 2-way blade computing nodes </w:t>
            </w:r>
          </w:p>
        </w:tc>
      </w:tr>
      <w:tr w:rsidR="00CE553C" w14:paraId="2F6EE6CC" w14:textId="77777777">
        <w:trPr>
          <w:trHeight w:val="300"/>
        </w:trPr>
        <w:tc>
          <w:tcPr>
            <w:tcW w:w="2520" w:type="dxa"/>
          </w:tcPr>
          <w:p w14:paraId="795FAFD7" w14:textId="77777777" w:rsidR="00CE553C" w:rsidRDefault="00CE553C">
            <w:pPr>
              <w:spacing w:line="0" w:lineRule="atLeast"/>
              <w:rPr>
                <w:rFonts w:eastAsia="方正黑体简体"/>
                <w:sz w:val="18"/>
                <w:szCs w:val="18"/>
              </w:rPr>
            </w:pPr>
            <w:r>
              <w:rPr>
                <w:rFonts w:eastAsia="方正黑体简体" w:hint="eastAsia"/>
                <w:sz w:val="18"/>
                <w:szCs w:val="18"/>
              </w:rPr>
              <w:t xml:space="preserve">Processor </w:t>
            </w:r>
          </w:p>
        </w:tc>
        <w:tc>
          <w:tcPr>
            <w:tcW w:w="7020" w:type="dxa"/>
          </w:tcPr>
          <w:p w14:paraId="66E9B919" w14:textId="77777777" w:rsidR="00CE553C" w:rsidRDefault="00CE553C">
            <w:pPr>
              <w:spacing w:line="0" w:lineRule="atLeast"/>
              <w:rPr>
                <w:rFonts w:eastAsia="方正黑体简体"/>
                <w:sz w:val="18"/>
                <w:szCs w:val="18"/>
              </w:rPr>
            </w:pPr>
            <w:r>
              <w:rPr>
                <w:rFonts w:eastAsia="方正黑体简体" w:hint="eastAsia"/>
                <w:sz w:val="18"/>
                <w:szCs w:val="18"/>
              </w:rPr>
              <w:t xml:space="preserve"> Supports </w:t>
            </w:r>
            <w:r>
              <w:rPr>
                <w:rFonts w:eastAsia="方正黑体简体"/>
                <w:sz w:val="18"/>
                <w:szCs w:val="18"/>
              </w:rPr>
              <w:t>Intel Xeon E5-2600 V3</w:t>
            </w:r>
            <w:r>
              <w:rPr>
                <w:rFonts w:eastAsia="方正黑体简体" w:hint="eastAsia"/>
                <w:sz w:val="18"/>
                <w:szCs w:val="18"/>
              </w:rPr>
              <w:t xml:space="preserve"> series of processors </w:t>
            </w:r>
          </w:p>
        </w:tc>
      </w:tr>
      <w:tr w:rsidR="00CE553C" w14:paraId="64B3A487" w14:textId="77777777">
        <w:tc>
          <w:tcPr>
            <w:tcW w:w="2520" w:type="dxa"/>
          </w:tcPr>
          <w:p w14:paraId="4C98FD78" w14:textId="77777777" w:rsidR="00CE553C" w:rsidRDefault="00CE553C">
            <w:pPr>
              <w:spacing w:line="0" w:lineRule="atLeast"/>
              <w:rPr>
                <w:rFonts w:eastAsia="方正黑体简体"/>
                <w:sz w:val="18"/>
                <w:szCs w:val="18"/>
              </w:rPr>
            </w:pPr>
            <w:r>
              <w:rPr>
                <w:rFonts w:eastAsia="方正黑体简体" w:hint="eastAsia"/>
                <w:sz w:val="18"/>
                <w:szCs w:val="18"/>
              </w:rPr>
              <w:t>Processor quantity</w:t>
            </w:r>
          </w:p>
        </w:tc>
        <w:tc>
          <w:tcPr>
            <w:tcW w:w="7020" w:type="dxa"/>
          </w:tcPr>
          <w:p w14:paraId="2440CADF" w14:textId="1F750278" w:rsidR="00CE553C" w:rsidRDefault="00E84B26">
            <w:pPr>
              <w:spacing w:line="0" w:lineRule="atLeast"/>
              <w:rPr>
                <w:rFonts w:eastAsia="方正黑体简体"/>
                <w:sz w:val="18"/>
                <w:szCs w:val="18"/>
              </w:rPr>
            </w:pPr>
            <w:r>
              <w:rPr>
                <w:rFonts w:eastAsia="方正黑体简体" w:hint="eastAsia"/>
                <w:sz w:val="18"/>
                <w:szCs w:val="18"/>
              </w:rPr>
              <w:t xml:space="preserve"> </w:t>
            </w:r>
            <w:r>
              <w:rPr>
                <w:rFonts w:eastAsia="方正黑体简体"/>
                <w:sz w:val="18"/>
                <w:szCs w:val="18"/>
              </w:rPr>
              <w:t>2(</w:t>
            </w:r>
            <w:r>
              <w:rPr>
                <w:rFonts w:eastAsia="方正黑体简体" w:hint="eastAsia"/>
                <w:sz w:val="18"/>
                <w:szCs w:val="18"/>
              </w:rPr>
              <w:t>Max</w:t>
            </w:r>
            <w:r>
              <w:rPr>
                <w:rFonts w:eastAsia="方正黑体简体"/>
                <w:sz w:val="18"/>
                <w:szCs w:val="18"/>
              </w:rPr>
              <w:t>)</w:t>
            </w:r>
            <w:r w:rsidR="00CE553C">
              <w:rPr>
                <w:rFonts w:eastAsia="方正黑体简体" w:hint="eastAsia"/>
                <w:sz w:val="18"/>
                <w:szCs w:val="18"/>
              </w:rPr>
              <w:t xml:space="preserve">, 1 can be selected </w:t>
            </w:r>
          </w:p>
        </w:tc>
      </w:tr>
      <w:tr w:rsidR="00CE553C" w14:paraId="7F7A1792" w14:textId="77777777">
        <w:tc>
          <w:tcPr>
            <w:tcW w:w="2520" w:type="dxa"/>
          </w:tcPr>
          <w:p w14:paraId="5ABBAEE0" w14:textId="77777777" w:rsidR="00CE553C" w:rsidRDefault="00CE553C">
            <w:pPr>
              <w:spacing w:line="0" w:lineRule="atLeast"/>
              <w:rPr>
                <w:rFonts w:eastAsia="方正黑体简体"/>
                <w:sz w:val="18"/>
                <w:szCs w:val="18"/>
              </w:rPr>
            </w:pPr>
            <w:r>
              <w:rPr>
                <w:rFonts w:eastAsia="方正黑体简体" w:hint="eastAsia"/>
                <w:sz w:val="18"/>
                <w:szCs w:val="18"/>
              </w:rPr>
              <w:t xml:space="preserve">Memory </w:t>
            </w:r>
          </w:p>
        </w:tc>
        <w:tc>
          <w:tcPr>
            <w:tcW w:w="7020" w:type="dxa"/>
          </w:tcPr>
          <w:p w14:paraId="6D30AD6D" w14:textId="58840387" w:rsidR="00CE553C" w:rsidRDefault="00FD7A7F" w:rsidP="00E84B26">
            <w:pPr>
              <w:spacing w:line="0" w:lineRule="atLeast"/>
              <w:rPr>
                <w:rFonts w:eastAsia="方正黑体简体"/>
                <w:sz w:val="18"/>
                <w:szCs w:val="18"/>
              </w:rPr>
            </w:pPr>
            <w:r>
              <w:rPr>
                <w:rFonts w:eastAsia="方正黑体简体"/>
                <w:sz w:val="18"/>
                <w:szCs w:val="18"/>
              </w:rPr>
              <w:t>Supports</w:t>
            </w:r>
            <w:r w:rsidR="00CE553C">
              <w:rPr>
                <w:rFonts w:eastAsia="方正黑体简体" w:hint="eastAsia"/>
                <w:sz w:val="18"/>
                <w:szCs w:val="18"/>
              </w:rPr>
              <w:t xml:space="preserve"> </w:t>
            </w:r>
            <w:r>
              <w:rPr>
                <w:rFonts w:eastAsia="方正黑体简体"/>
                <w:sz w:val="18"/>
                <w:szCs w:val="18"/>
              </w:rPr>
              <w:t xml:space="preserve">memory: </w:t>
            </w:r>
            <w:r w:rsidR="00CE553C">
              <w:rPr>
                <w:rFonts w:eastAsia="方正黑体简体" w:hint="eastAsia"/>
                <w:sz w:val="18"/>
                <w:szCs w:val="18"/>
              </w:rPr>
              <w:t>DDR4,</w:t>
            </w:r>
            <w:r w:rsidR="00CE553C">
              <w:rPr>
                <w:rFonts w:eastAsia="方正黑体简体"/>
                <w:sz w:val="18"/>
                <w:szCs w:val="18"/>
              </w:rPr>
              <w:t xml:space="preserve"> 2133/1866/1600 Mhz</w:t>
            </w:r>
          </w:p>
        </w:tc>
      </w:tr>
      <w:tr w:rsidR="00CE553C" w14:paraId="66F77881" w14:textId="77777777">
        <w:tc>
          <w:tcPr>
            <w:tcW w:w="2520" w:type="dxa"/>
          </w:tcPr>
          <w:p w14:paraId="09E72850" w14:textId="77777777" w:rsidR="00CE553C" w:rsidRDefault="00CE553C">
            <w:pPr>
              <w:spacing w:line="0" w:lineRule="atLeast"/>
              <w:rPr>
                <w:rFonts w:eastAsia="方正黑体简体"/>
                <w:sz w:val="18"/>
                <w:szCs w:val="18"/>
              </w:rPr>
            </w:pPr>
            <w:r>
              <w:rPr>
                <w:rFonts w:eastAsia="方正黑体简体" w:hint="eastAsia"/>
                <w:sz w:val="18"/>
                <w:szCs w:val="18"/>
              </w:rPr>
              <w:t xml:space="preserve">Chip sets </w:t>
            </w:r>
          </w:p>
        </w:tc>
        <w:tc>
          <w:tcPr>
            <w:tcW w:w="7020" w:type="dxa"/>
          </w:tcPr>
          <w:p w14:paraId="04024AAD" w14:textId="77777777" w:rsidR="00CE553C" w:rsidRDefault="00CE553C">
            <w:pPr>
              <w:spacing w:line="0" w:lineRule="atLeast"/>
              <w:rPr>
                <w:rFonts w:eastAsia="方正黑体简体"/>
                <w:sz w:val="18"/>
                <w:szCs w:val="18"/>
              </w:rPr>
            </w:pPr>
            <w:r>
              <w:rPr>
                <w:rFonts w:eastAsia="方正黑体简体"/>
                <w:sz w:val="18"/>
                <w:szCs w:val="18"/>
              </w:rPr>
              <w:t>Intel Patsburg C610</w:t>
            </w:r>
            <w:r>
              <w:rPr>
                <w:rFonts w:eastAsia="方正黑体简体" w:hint="eastAsia"/>
                <w:sz w:val="18"/>
                <w:szCs w:val="18"/>
              </w:rPr>
              <w:t xml:space="preserve"> series of high-end chip sets </w:t>
            </w:r>
          </w:p>
        </w:tc>
      </w:tr>
      <w:tr w:rsidR="00CE553C" w14:paraId="552F94A8" w14:textId="77777777">
        <w:tc>
          <w:tcPr>
            <w:tcW w:w="2520" w:type="dxa"/>
          </w:tcPr>
          <w:p w14:paraId="3ED6ECC4" w14:textId="77777777" w:rsidR="00CE553C" w:rsidRDefault="00CE553C">
            <w:pPr>
              <w:spacing w:line="0" w:lineRule="atLeast"/>
              <w:rPr>
                <w:rFonts w:eastAsia="方正黑体简体"/>
                <w:sz w:val="18"/>
                <w:szCs w:val="18"/>
              </w:rPr>
            </w:pPr>
            <w:r>
              <w:rPr>
                <w:rFonts w:eastAsia="方正黑体简体"/>
                <w:sz w:val="18"/>
                <w:szCs w:val="18"/>
              </w:rPr>
              <w:t>SAS</w:t>
            </w:r>
            <w:r>
              <w:rPr>
                <w:rFonts w:eastAsia="方正黑体简体" w:hint="eastAsia"/>
                <w:sz w:val="18"/>
                <w:szCs w:val="18"/>
              </w:rPr>
              <w:t xml:space="preserve"> Controller </w:t>
            </w:r>
          </w:p>
        </w:tc>
        <w:tc>
          <w:tcPr>
            <w:tcW w:w="7020" w:type="dxa"/>
          </w:tcPr>
          <w:p w14:paraId="5645F75D" w14:textId="204890A4" w:rsidR="00CE553C" w:rsidRDefault="00CE553C">
            <w:pPr>
              <w:spacing w:line="0" w:lineRule="atLeast"/>
              <w:rPr>
                <w:rFonts w:eastAsia="方正黑体简体"/>
                <w:sz w:val="18"/>
                <w:szCs w:val="18"/>
              </w:rPr>
            </w:pPr>
            <w:r>
              <w:rPr>
                <w:rFonts w:eastAsia="方正黑体简体"/>
                <w:sz w:val="18"/>
                <w:szCs w:val="18"/>
              </w:rPr>
              <w:t>LSI 3008 SAS</w:t>
            </w:r>
            <w:r w:rsidR="00FD7A7F">
              <w:rPr>
                <w:rFonts w:eastAsia="方正黑体简体" w:hint="eastAsia"/>
                <w:sz w:val="18"/>
                <w:szCs w:val="18"/>
              </w:rPr>
              <w:t xml:space="preserve"> controller </w:t>
            </w:r>
            <w:r>
              <w:rPr>
                <w:rFonts w:eastAsia="方正黑体简体" w:hint="eastAsia"/>
                <w:sz w:val="18"/>
                <w:szCs w:val="18"/>
              </w:rPr>
              <w:t xml:space="preserve">provides </w:t>
            </w:r>
            <w:r>
              <w:rPr>
                <w:rFonts w:eastAsia="方正黑体简体"/>
                <w:sz w:val="18"/>
                <w:szCs w:val="18"/>
              </w:rPr>
              <w:t>RAID 0</w:t>
            </w:r>
            <w:r w:rsidR="00FD7A7F">
              <w:rPr>
                <w:rFonts w:eastAsia="方正黑体简体"/>
                <w:sz w:val="18"/>
                <w:szCs w:val="18"/>
              </w:rPr>
              <w:t xml:space="preserve">, </w:t>
            </w:r>
            <w:r>
              <w:rPr>
                <w:rFonts w:eastAsia="方正黑体简体"/>
                <w:sz w:val="18"/>
                <w:szCs w:val="18"/>
              </w:rPr>
              <w:t>RAID 1</w:t>
            </w:r>
            <w:r>
              <w:rPr>
                <w:rFonts w:eastAsia="方正黑体简体" w:hint="eastAsia"/>
                <w:sz w:val="18"/>
                <w:szCs w:val="18"/>
              </w:rPr>
              <w:t xml:space="preserve"> and so on. </w:t>
            </w:r>
          </w:p>
        </w:tc>
      </w:tr>
      <w:tr w:rsidR="00CE553C" w14:paraId="69FB2B1B" w14:textId="77777777">
        <w:tc>
          <w:tcPr>
            <w:tcW w:w="2520" w:type="dxa"/>
          </w:tcPr>
          <w:p w14:paraId="1D66E420" w14:textId="77777777" w:rsidR="00CE553C" w:rsidRDefault="00CE553C">
            <w:pPr>
              <w:spacing w:line="0" w:lineRule="atLeast"/>
              <w:rPr>
                <w:rFonts w:eastAsia="方正黑体简体"/>
                <w:sz w:val="18"/>
                <w:szCs w:val="18"/>
              </w:rPr>
            </w:pPr>
            <w:r>
              <w:rPr>
                <w:rFonts w:eastAsia="方正黑体简体" w:hint="eastAsia"/>
                <w:sz w:val="18"/>
                <w:szCs w:val="18"/>
              </w:rPr>
              <w:t xml:space="preserve">Disk </w:t>
            </w:r>
          </w:p>
        </w:tc>
        <w:tc>
          <w:tcPr>
            <w:tcW w:w="7020" w:type="dxa"/>
          </w:tcPr>
          <w:p w14:paraId="0F4A531B" w14:textId="1AE1A6DE" w:rsidR="00CE553C" w:rsidRDefault="00CE553C">
            <w:pPr>
              <w:spacing w:line="0" w:lineRule="atLeast"/>
              <w:rPr>
                <w:rFonts w:eastAsia="方正黑体简体"/>
                <w:sz w:val="18"/>
                <w:szCs w:val="18"/>
              </w:rPr>
            </w:pPr>
            <w:r>
              <w:rPr>
                <w:rFonts w:eastAsia="方正黑体简体" w:hint="eastAsia"/>
                <w:sz w:val="18"/>
                <w:szCs w:val="18"/>
              </w:rPr>
              <w:t xml:space="preserve">Provides </w:t>
            </w:r>
            <w:r>
              <w:rPr>
                <w:rFonts w:eastAsia="方正黑体简体"/>
                <w:sz w:val="18"/>
                <w:szCs w:val="18"/>
              </w:rPr>
              <w:t>2.5”</w:t>
            </w:r>
            <w:r>
              <w:rPr>
                <w:rFonts w:eastAsia="方正黑体简体" w:hint="eastAsia"/>
                <w:sz w:val="18"/>
                <w:szCs w:val="18"/>
              </w:rPr>
              <w:t xml:space="preserve"> local hot-swap SAS/SATA/SSD disk</w:t>
            </w:r>
            <w:r w:rsidR="00FD7A7F">
              <w:rPr>
                <w:rFonts w:eastAsia="方正黑体简体"/>
                <w:sz w:val="18"/>
                <w:szCs w:val="18"/>
              </w:rPr>
              <w:t>s</w:t>
            </w:r>
            <w:r>
              <w:rPr>
                <w:rFonts w:eastAsia="方正黑体简体" w:hint="eastAsia"/>
                <w:sz w:val="18"/>
                <w:szCs w:val="18"/>
              </w:rPr>
              <w:t xml:space="preserve"> optional configurations:</w:t>
            </w:r>
          </w:p>
          <w:p w14:paraId="3162DE1E" w14:textId="7B0839A7" w:rsidR="00CE553C" w:rsidRDefault="00FD7A7F">
            <w:pPr>
              <w:spacing w:line="0" w:lineRule="atLeast"/>
              <w:rPr>
                <w:rFonts w:eastAsia="方正黑体简体"/>
                <w:sz w:val="18"/>
                <w:szCs w:val="18"/>
              </w:rPr>
            </w:pPr>
            <w:r>
              <w:rPr>
                <w:rFonts w:eastAsia="方正黑体简体" w:hint="eastAsia"/>
                <w:sz w:val="18"/>
                <w:szCs w:val="18"/>
              </w:rPr>
              <w:t>Option 1: 3 HDD+</w:t>
            </w:r>
            <w:r w:rsidR="00CE553C">
              <w:rPr>
                <w:rFonts w:eastAsia="方正黑体简体" w:hint="eastAsia"/>
                <w:sz w:val="18"/>
                <w:szCs w:val="18"/>
              </w:rPr>
              <w:t>PCI-E standard slot expansion</w:t>
            </w:r>
          </w:p>
          <w:p w14:paraId="38EFFE4A" w14:textId="2B873E1D" w:rsidR="00CE553C" w:rsidRDefault="00CE553C">
            <w:pPr>
              <w:spacing w:line="0" w:lineRule="atLeast"/>
              <w:rPr>
                <w:rFonts w:eastAsia="方正黑体简体"/>
                <w:sz w:val="18"/>
                <w:szCs w:val="18"/>
              </w:rPr>
            </w:pPr>
            <w:r>
              <w:rPr>
                <w:rFonts w:eastAsia="方正黑体简体" w:hint="eastAsia"/>
                <w:sz w:val="18"/>
                <w:szCs w:val="18"/>
              </w:rPr>
              <w:t>Optional 2:</w:t>
            </w:r>
            <w:r w:rsidR="00FD7A7F">
              <w:rPr>
                <w:rFonts w:eastAsia="方正黑体简体"/>
                <w:sz w:val="18"/>
                <w:szCs w:val="18"/>
              </w:rPr>
              <w:t xml:space="preserve"> </w:t>
            </w:r>
            <w:r w:rsidR="00FD7A7F">
              <w:rPr>
                <w:rFonts w:eastAsia="方正黑体简体" w:hint="eastAsia"/>
                <w:sz w:val="18"/>
                <w:szCs w:val="18"/>
              </w:rPr>
              <w:t xml:space="preserve">4 </w:t>
            </w:r>
            <w:r>
              <w:rPr>
                <w:rFonts w:eastAsia="方正黑体简体"/>
                <w:sz w:val="18"/>
                <w:szCs w:val="18"/>
              </w:rPr>
              <w:t>HDD</w:t>
            </w:r>
            <w:r w:rsidR="00FD7A7F">
              <w:rPr>
                <w:rFonts w:eastAsia="方正黑体简体"/>
                <w:sz w:val="18"/>
                <w:szCs w:val="18"/>
              </w:rPr>
              <w:t>s</w:t>
            </w:r>
          </w:p>
        </w:tc>
      </w:tr>
      <w:tr w:rsidR="00CE553C" w14:paraId="721C45C8" w14:textId="77777777">
        <w:tc>
          <w:tcPr>
            <w:tcW w:w="2520" w:type="dxa"/>
          </w:tcPr>
          <w:p w14:paraId="63B19CEC" w14:textId="417A9D90" w:rsidR="00CE553C" w:rsidRDefault="00CE553C">
            <w:pPr>
              <w:spacing w:line="0" w:lineRule="atLeast"/>
              <w:rPr>
                <w:rFonts w:eastAsia="方正黑体简体"/>
                <w:sz w:val="18"/>
                <w:szCs w:val="18"/>
              </w:rPr>
            </w:pPr>
            <w:r>
              <w:rPr>
                <w:rFonts w:eastAsia="方正黑体简体"/>
                <w:sz w:val="18"/>
                <w:szCs w:val="18"/>
              </w:rPr>
              <w:t xml:space="preserve">RAID </w:t>
            </w:r>
            <w:r>
              <w:rPr>
                <w:rFonts w:eastAsia="方正黑体简体" w:hint="eastAsia"/>
                <w:sz w:val="18"/>
                <w:szCs w:val="18"/>
              </w:rPr>
              <w:t>support</w:t>
            </w:r>
            <w:r w:rsidR="00FD7A7F">
              <w:rPr>
                <w:rFonts w:eastAsia="方正黑体简体"/>
                <w:sz w:val="18"/>
                <w:szCs w:val="18"/>
              </w:rPr>
              <w:t>ing</w:t>
            </w:r>
            <w:r>
              <w:rPr>
                <w:rFonts w:eastAsia="方正黑体简体" w:hint="eastAsia"/>
                <w:sz w:val="18"/>
                <w:szCs w:val="18"/>
              </w:rPr>
              <w:t xml:space="preserve"> </w:t>
            </w:r>
          </w:p>
        </w:tc>
        <w:tc>
          <w:tcPr>
            <w:tcW w:w="7020" w:type="dxa"/>
          </w:tcPr>
          <w:p w14:paraId="2FDDFC14" w14:textId="251C3CCB" w:rsidR="00CE553C" w:rsidRDefault="00FB2361" w:rsidP="00FB2361">
            <w:pPr>
              <w:spacing w:line="0" w:lineRule="atLeast"/>
              <w:rPr>
                <w:rFonts w:eastAsia="方正黑体简体"/>
                <w:sz w:val="18"/>
                <w:szCs w:val="18"/>
              </w:rPr>
            </w:pPr>
            <w:r w:rsidRPr="00FB2361">
              <w:rPr>
                <w:rFonts w:eastAsia="方正黑体简体"/>
                <w:sz w:val="18"/>
                <w:szCs w:val="18"/>
              </w:rPr>
              <w:t>LSI 3008 SAS</w:t>
            </w:r>
            <w:r>
              <w:rPr>
                <w:rFonts w:eastAsia="方正黑体简体"/>
                <w:sz w:val="18"/>
                <w:szCs w:val="18"/>
              </w:rPr>
              <w:t xml:space="preserve"> controller p</w:t>
            </w:r>
            <w:r w:rsidRPr="00FB2361">
              <w:rPr>
                <w:rFonts w:eastAsia="方正黑体简体"/>
                <w:sz w:val="18"/>
                <w:szCs w:val="18"/>
              </w:rPr>
              <w:t xml:space="preserve">rovides </w:t>
            </w:r>
            <w:r w:rsidR="00CE553C">
              <w:rPr>
                <w:rFonts w:eastAsia="方正黑体简体"/>
                <w:sz w:val="18"/>
                <w:szCs w:val="18"/>
              </w:rPr>
              <w:t xml:space="preserve">RAID </w:t>
            </w:r>
            <w:r>
              <w:rPr>
                <w:rFonts w:eastAsia="方正黑体简体"/>
                <w:sz w:val="18"/>
                <w:szCs w:val="18"/>
              </w:rPr>
              <w:t>0, 1, 1E;</w:t>
            </w:r>
          </w:p>
        </w:tc>
      </w:tr>
      <w:tr w:rsidR="00CE553C" w14:paraId="75E6F730" w14:textId="77777777">
        <w:tc>
          <w:tcPr>
            <w:tcW w:w="2520" w:type="dxa"/>
          </w:tcPr>
          <w:p w14:paraId="41AE048A" w14:textId="77777777" w:rsidR="00CE553C" w:rsidRDefault="00CE553C">
            <w:pPr>
              <w:spacing w:line="0" w:lineRule="atLeast"/>
              <w:rPr>
                <w:rFonts w:eastAsia="方正黑体简体"/>
                <w:sz w:val="18"/>
                <w:szCs w:val="18"/>
              </w:rPr>
            </w:pPr>
            <w:r>
              <w:rPr>
                <w:rFonts w:eastAsia="方正黑体简体"/>
                <w:sz w:val="18"/>
                <w:szCs w:val="18"/>
              </w:rPr>
              <w:t>PCI-E</w:t>
            </w:r>
            <w:r>
              <w:rPr>
                <w:rFonts w:eastAsia="方正黑体简体" w:hint="eastAsia"/>
                <w:sz w:val="18"/>
                <w:szCs w:val="18"/>
              </w:rPr>
              <w:t xml:space="preserve"> expansion </w:t>
            </w:r>
          </w:p>
        </w:tc>
        <w:tc>
          <w:tcPr>
            <w:tcW w:w="7020" w:type="dxa"/>
          </w:tcPr>
          <w:p w14:paraId="765E585E" w14:textId="481C1360" w:rsidR="00CE553C" w:rsidRDefault="00CE553C">
            <w:pPr>
              <w:spacing w:line="0" w:lineRule="atLeast"/>
              <w:rPr>
                <w:rFonts w:eastAsia="方正黑体简体"/>
                <w:sz w:val="18"/>
                <w:szCs w:val="18"/>
              </w:rPr>
            </w:pPr>
            <w:r>
              <w:rPr>
                <w:rFonts w:eastAsia="方正黑体简体" w:hint="eastAsia"/>
                <w:sz w:val="18"/>
                <w:szCs w:val="18"/>
              </w:rPr>
              <w:t>Supports to expand 2 Mezz buckles</w:t>
            </w:r>
            <w:r w:rsidR="00FB2361">
              <w:rPr>
                <w:rFonts w:eastAsia="方正黑体简体"/>
                <w:sz w:val="18"/>
                <w:szCs w:val="18"/>
              </w:rPr>
              <w:t xml:space="preserve"> and also </w:t>
            </w:r>
            <w:r>
              <w:rPr>
                <w:rFonts w:eastAsia="方正黑体简体" w:hint="eastAsia"/>
                <w:sz w:val="18"/>
                <w:szCs w:val="18"/>
              </w:rPr>
              <w:t xml:space="preserve">supports to expand 1 PCI-E standard card </w:t>
            </w:r>
          </w:p>
          <w:p w14:paraId="3846242F" w14:textId="75AAED07" w:rsidR="00CE553C" w:rsidRDefault="00CE553C" w:rsidP="001F03DE">
            <w:pPr>
              <w:spacing w:line="0" w:lineRule="atLeast"/>
              <w:rPr>
                <w:rFonts w:eastAsia="方正黑体简体"/>
                <w:sz w:val="18"/>
                <w:szCs w:val="18"/>
              </w:rPr>
            </w:pPr>
            <w:r>
              <w:rPr>
                <w:rFonts w:eastAsia="方正黑体简体" w:hint="eastAsia"/>
                <w:sz w:val="18"/>
                <w:szCs w:val="18"/>
              </w:rPr>
              <w:t>Types of Mezz buckles:</w:t>
            </w:r>
            <w:r w:rsidR="001F03DE">
              <w:rPr>
                <w:rFonts w:eastAsia="方正黑体简体"/>
                <w:sz w:val="18"/>
                <w:szCs w:val="18"/>
              </w:rPr>
              <w:t xml:space="preserve"> </w:t>
            </w:r>
            <w:r>
              <w:rPr>
                <w:rFonts w:eastAsia="方正黑体简体" w:hint="eastAsia"/>
                <w:sz w:val="18"/>
                <w:szCs w:val="18"/>
              </w:rPr>
              <w:t xml:space="preserve">4-port Gigabit, 2-port </w:t>
            </w:r>
            <w:r w:rsidR="001F03DE">
              <w:rPr>
                <w:rFonts w:eastAsia="方正黑体简体"/>
                <w:sz w:val="18"/>
                <w:szCs w:val="18"/>
              </w:rPr>
              <w:t>10-</w:t>
            </w:r>
            <w:r>
              <w:rPr>
                <w:rFonts w:eastAsia="方正黑体简体" w:hint="eastAsia"/>
                <w:sz w:val="18"/>
                <w:szCs w:val="18"/>
              </w:rPr>
              <w:t xml:space="preserve">Gigabit, 2-port </w:t>
            </w:r>
            <w:r w:rsidR="001F03DE">
              <w:rPr>
                <w:rFonts w:eastAsia="方正黑体简体"/>
                <w:sz w:val="18"/>
                <w:szCs w:val="18"/>
              </w:rPr>
              <w:t xml:space="preserve">FC, </w:t>
            </w:r>
            <w:r>
              <w:rPr>
                <w:rFonts w:eastAsia="方正黑体简体" w:hint="eastAsia"/>
                <w:sz w:val="18"/>
                <w:szCs w:val="18"/>
              </w:rPr>
              <w:t xml:space="preserve">4-port </w:t>
            </w:r>
            <w:r w:rsidR="001F03DE">
              <w:rPr>
                <w:rFonts w:eastAsia="方正黑体简体"/>
                <w:sz w:val="18"/>
                <w:szCs w:val="18"/>
              </w:rPr>
              <w:t>10-</w:t>
            </w:r>
            <w:r>
              <w:rPr>
                <w:rFonts w:eastAsia="方正黑体简体" w:hint="eastAsia"/>
                <w:sz w:val="18"/>
                <w:szCs w:val="18"/>
              </w:rPr>
              <w:t>Gigabit, 4-</w:t>
            </w:r>
            <w:r w:rsidR="001F03DE">
              <w:rPr>
                <w:rFonts w:eastAsia="方正黑体简体"/>
                <w:sz w:val="18"/>
                <w:szCs w:val="18"/>
              </w:rPr>
              <w:t>port FC</w:t>
            </w:r>
            <w:r>
              <w:rPr>
                <w:rFonts w:eastAsia="方正黑体简体"/>
                <w:sz w:val="18"/>
                <w:szCs w:val="18"/>
              </w:rPr>
              <w:t>；</w:t>
            </w:r>
          </w:p>
        </w:tc>
      </w:tr>
      <w:tr w:rsidR="00CE553C" w14:paraId="6B2C9360" w14:textId="77777777">
        <w:tc>
          <w:tcPr>
            <w:tcW w:w="2520" w:type="dxa"/>
          </w:tcPr>
          <w:p w14:paraId="38A5DDA8" w14:textId="77777777" w:rsidR="00CE553C" w:rsidRDefault="00CE553C">
            <w:pPr>
              <w:spacing w:line="0" w:lineRule="atLeast"/>
              <w:rPr>
                <w:rFonts w:eastAsia="方正黑体简体"/>
                <w:sz w:val="18"/>
                <w:szCs w:val="18"/>
              </w:rPr>
            </w:pPr>
            <w:r>
              <w:rPr>
                <w:rFonts w:eastAsia="方正黑体简体" w:hint="eastAsia"/>
                <w:sz w:val="18"/>
                <w:szCs w:val="18"/>
              </w:rPr>
              <w:t>Local board-mounted Gigabit network</w:t>
            </w:r>
          </w:p>
        </w:tc>
        <w:tc>
          <w:tcPr>
            <w:tcW w:w="7020" w:type="dxa"/>
          </w:tcPr>
          <w:p w14:paraId="4E353B31" w14:textId="4D561548" w:rsidR="00CE553C" w:rsidRDefault="00CE553C">
            <w:pPr>
              <w:spacing w:line="0" w:lineRule="atLeast"/>
              <w:rPr>
                <w:rFonts w:eastAsia="方正黑体简体"/>
                <w:sz w:val="18"/>
                <w:szCs w:val="18"/>
              </w:rPr>
            </w:pPr>
            <w:r>
              <w:rPr>
                <w:rFonts w:eastAsia="方正黑体简体" w:hint="eastAsia"/>
                <w:sz w:val="18"/>
                <w:szCs w:val="18"/>
              </w:rPr>
              <w:t xml:space="preserve"> </w:t>
            </w:r>
            <w:r w:rsidR="001F03DE" w:rsidRPr="001F03DE">
              <w:rPr>
                <w:rFonts w:eastAsia="方正黑体简体"/>
                <w:sz w:val="18"/>
                <w:szCs w:val="18"/>
              </w:rPr>
              <w:t>Intel I350</w:t>
            </w:r>
            <w:r w:rsidR="001F03DE">
              <w:rPr>
                <w:rFonts w:eastAsia="方正黑体简体"/>
                <w:sz w:val="18"/>
                <w:szCs w:val="18"/>
              </w:rPr>
              <w:t xml:space="preserve"> </w:t>
            </w:r>
            <w:r>
              <w:rPr>
                <w:rFonts w:eastAsia="方正黑体简体" w:hint="eastAsia"/>
                <w:sz w:val="18"/>
                <w:szCs w:val="18"/>
              </w:rPr>
              <w:t>2-port Gig</w:t>
            </w:r>
            <w:r w:rsidR="001F03DE">
              <w:rPr>
                <w:rFonts w:eastAsia="方正黑体简体" w:hint="eastAsia"/>
                <w:sz w:val="18"/>
                <w:szCs w:val="18"/>
              </w:rPr>
              <w:t>abit Ethernet controller supporting</w:t>
            </w:r>
            <w:r>
              <w:rPr>
                <w:rFonts w:eastAsia="方正黑体简体" w:hint="eastAsia"/>
                <w:sz w:val="18"/>
                <w:szCs w:val="18"/>
              </w:rPr>
              <w:t xml:space="preserve"> virtualization and IO acceleration. </w:t>
            </w:r>
          </w:p>
        </w:tc>
      </w:tr>
      <w:tr w:rsidR="00CE553C" w14:paraId="1AF7EAC9" w14:textId="77777777">
        <w:tc>
          <w:tcPr>
            <w:tcW w:w="2520" w:type="dxa"/>
          </w:tcPr>
          <w:p w14:paraId="281EBC24" w14:textId="77777777" w:rsidR="00CE553C" w:rsidRDefault="00CE553C">
            <w:pPr>
              <w:spacing w:line="0" w:lineRule="atLeast"/>
              <w:rPr>
                <w:rFonts w:eastAsia="方正黑体简体"/>
                <w:sz w:val="18"/>
                <w:szCs w:val="18"/>
              </w:rPr>
            </w:pPr>
            <w:r>
              <w:rPr>
                <w:rFonts w:eastAsia="方正黑体简体"/>
                <w:sz w:val="18"/>
                <w:szCs w:val="18"/>
              </w:rPr>
              <w:t>VGA</w:t>
            </w:r>
          </w:p>
        </w:tc>
        <w:tc>
          <w:tcPr>
            <w:tcW w:w="7020" w:type="dxa"/>
          </w:tcPr>
          <w:p w14:paraId="3E248B11" w14:textId="0DAA4F6A" w:rsidR="00CE553C" w:rsidRDefault="00CE553C">
            <w:pPr>
              <w:spacing w:line="0" w:lineRule="atLeast"/>
              <w:rPr>
                <w:rFonts w:eastAsia="方正黑体简体"/>
                <w:sz w:val="18"/>
                <w:szCs w:val="18"/>
              </w:rPr>
            </w:pPr>
            <w:r>
              <w:rPr>
                <w:rFonts w:eastAsia="方正黑体简体" w:hint="eastAsia"/>
                <w:sz w:val="18"/>
                <w:szCs w:val="18"/>
              </w:rPr>
              <w:t>Integrated graphics controller</w:t>
            </w:r>
            <w:r w:rsidR="001F03DE">
              <w:rPr>
                <w:rFonts w:eastAsia="方正黑体简体" w:hint="eastAsia"/>
                <w:sz w:val="18"/>
                <w:szCs w:val="18"/>
              </w:rPr>
              <w:t xml:space="preserve"> </w:t>
            </w:r>
            <w:r w:rsidR="001F03DE" w:rsidRPr="001F03DE">
              <w:rPr>
                <w:rFonts w:eastAsia="方正黑体简体"/>
                <w:sz w:val="18"/>
                <w:szCs w:val="18"/>
              </w:rPr>
              <w:t>AST2400</w:t>
            </w:r>
            <w:r w:rsidR="001F03DE">
              <w:rPr>
                <w:rFonts w:eastAsia="方正黑体简体"/>
                <w:sz w:val="18"/>
                <w:szCs w:val="18"/>
              </w:rPr>
              <w:t xml:space="preserve"> and memory s</w:t>
            </w:r>
            <w:r w:rsidR="001F03DE" w:rsidRPr="001F03DE">
              <w:rPr>
                <w:rFonts w:eastAsia="方正黑体简体"/>
                <w:sz w:val="18"/>
                <w:szCs w:val="18"/>
              </w:rPr>
              <w:t>ize</w:t>
            </w:r>
            <w:r w:rsidR="001F03DE">
              <w:rPr>
                <w:rFonts w:eastAsia="方正黑体简体"/>
                <w:sz w:val="18"/>
                <w:szCs w:val="18"/>
              </w:rPr>
              <w:t xml:space="preserve"> </w:t>
            </w:r>
            <w:r w:rsidR="001F03DE" w:rsidRPr="001F03DE">
              <w:rPr>
                <w:rFonts w:eastAsia="方正黑体简体"/>
                <w:sz w:val="18"/>
                <w:szCs w:val="18"/>
              </w:rPr>
              <w:t>16MB</w:t>
            </w:r>
          </w:p>
        </w:tc>
      </w:tr>
      <w:tr w:rsidR="00CE553C" w14:paraId="782FF44A" w14:textId="77777777">
        <w:tc>
          <w:tcPr>
            <w:tcW w:w="2520" w:type="dxa"/>
          </w:tcPr>
          <w:p w14:paraId="33F6F22B" w14:textId="77777777" w:rsidR="00CE553C" w:rsidRDefault="00CE553C">
            <w:pPr>
              <w:spacing w:line="0" w:lineRule="atLeast"/>
              <w:rPr>
                <w:rFonts w:eastAsia="方正黑体简体"/>
                <w:sz w:val="18"/>
                <w:szCs w:val="18"/>
              </w:rPr>
            </w:pPr>
            <w:r>
              <w:rPr>
                <w:rFonts w:eastAsia="方正黑体简体" w:hint="eastAsia"/>
                <w:sz w:val="18"/>
                <w:szCs w:val="18"/>
              </w:rPr>
              <w:t xml:space="preserve">System management </w:t>
            </w:r>
          </w:p>
        </w:tc>
        <w:tc>
          <w:tcPr>
            <w:tcW w:w="7020" w:type="dxa"/>
          </w:tcPr>
          <w:p w14:paraId="23B52A99" w14:textId="77777777" w:rsidR="00CE553C" w:rsidRDefault="00CE553C">
            <w:pPr>
              <w:spacing w:line="0" w:lineRule="atLeast"/>
              <w:rPr>
                <w:rFonts w:eastAsia="方正黑体简体"/>
                <w:sz w:val="18"/>
                <w:szCs w:val="18"/>
              </w:rPr>
            </w:pPr>
            <w:r>
              <w:rPr>
                <w:rFonts w:eastAsia="方正黑体简体" w:hint="eastAsia"/>
                <w:sz w:val="18"/>
                <w:szCs w:val="18"/>
              </w:rPr>
              <w:t xml:space="preserve">Board-mounted BMC management chip, consistent with the management functions specififed in standard IPMI 2.0, provides remote IKVM, Virtual Media functions. </w:t>
            </w:r>
          </w:p>
        </w:tc>
      </w:tr>
      <w:tr w:rsidR="00CE553C" w14:paraId="686D7187" w14:textId="77777777">
        <w:tc>
          <w:tcPr>
            <w:tcW w:w="2520" w:type="dxa"/>
          </w:tcPr>
          <w:p w14:paraId="62BBAA60" w14:textId="77777777" w:rsidR="00CE553C" w:rsidRDefault="00CE553C">
            <w:pPr>
              <w:spacing w:line="0" w:lineRule="atLeast"/>
              <w:rPr>
                <w:rFonts w:eastAsia="方正黑体简体"/>
                <w:sz w:val="18"/>
                <w:szCs w:val="18"/>
              </w:rPr>
            </w:pPr>
            <w:r>
              <w:rPr>
                <w:rFonts w:eastAsia="方正黑体简体" w:hint="eastAsia"/>
                <w:sz w:val="18"/>
                <w:szCs w:val="18"/>
              </w:rPr>
              <w:t>Dimensions</w:t>
            </w:r>
            <w:r>
              <w:rPr>
                <w:rFonts w:eastAsia="方正黑体简体"/>
                <w:sz w:val="18"/>
                <w:szCs w:val="18"/>
              </w:rPr>
              <w:t>（</w:t>
            </w:r>
            <w:r>
              <w:rPr>
                <w:rFonts w:eastAsia="方正黑体简体" w:hint="eastAsia"/>
                <w:sz w:val="18"/>
                <w:szCs w:val="18"/>
              </w:rPr>
              <w:t>H</w:t>
            </w:r>
            <w:r>
              <w:rPr>
                <w:rFonts w:eastAsia="方正黑体简体"/>
                <w:sz w:val="18"/>
                <w:szCs w:val="18"/>
              </w:rPr>
              <w:t>×</w:t>
            </w:r>
            <w:r>
              <w:rPr>
                <w:rFonts w:eastAsia="方正黑体简体" w:hint="eastAsia"/>
                <w:sz w:val="18"/>
                <w:szCs w:val="18"/>
              </w:rPr>
              <w:t>W</w:t>
            </w:r>
            <w:r>
              <w:rPr>
                <w:rFonts w:eastAsia="方正黑体简体"/>
                <w:sz w:val="18"/>
                <w:szCs w:val="18"/>
              </w:rPr>
              <w:t>×</w:t>
            </w:r>
            <w:r>
              <w:rPr>
                <w:rFonts w:eastAsia="方正黑体简体" w:hint="eastAsia"/>
                <w:sz w:val="18"/>
                <w:szCs w:val="18"/>
              </w:rPr>
              <w:t>D</w:t>
            </w:r>
            <w:r>
              <w:rPr>
                <w:rFonts w:eastAsia="方正黑体简体"/>
                <w:sz w:val="18"/>
                <w:szCs w:val="18"/>
              </w:rPr>
              <w:t>）</w:t>
            </w:r>
          </w:p>
        </w:tc>
        <w:tc>
          <w:tcPr>
            <w:tcW w:w="7020" w:type="dxa"/>
          </w:tcPr>
          <w:p w14:paraId="54840981" w14:textId="77777777" w:rsidR="00CE553C" w:rsidRDefault="00CE553C">
            <w:pPr>
              <w:spacing w:line="0" w:lineRule="atLeast"/>
              <w:rPr>
                <w:rFonts w:eastAsia="方正黑体简体"/>
                <w:sz w:val="18"/>
                <w:szCs w:val="18"/>
              </w:rPr>
            </w:pPr>
            <w:r>
              <w:rPr>
                <w:rFonts w:eastAsia="方正黑体简体"/>
                <w:sz w:val="18"/>
                <w:szCs w:val="18"/>
              </w:rPr>
              <w:t>210.90mm×59.4mm×538.40mm</w:t>
            </w:r>
          </w:p>
        </w:tc>
      </w:tr>
      <w:tr w:rsidR="00CE553C" w14:paraId="506C083C" w14:textId="77777777">
        <w:tc>
          <w:tcPr>
            <w:tcW w:w="2520" w:type="dxa"/>
          </w:tcPr>
          <w:p w14:paraId="49A935D0" w14:textId="1CE638DB" w:rsidR="00CE553C" w:rsidRDefault="00CE553C">
            <w:pPr>
              <w:spacing w:line="0" w:lineRule="atLeast"/>
              <w:rPr>
                <w:rFonts w:eastAsia="方正黑体简体"/>
                <w:sz w:val="18"/>
                <w:szCs w:val="18"/>
              </w:rPr>
            </w:pPr>
            <w:r>
              <w:rPr>
                <w:rFonts w:eastAsia="方正黑体简体" w:hint="eastAsia"/>
                <w:sz w:val="18"/>
                <w:szCs w:val="18"/>
              </w:rPr>
              <w:t>Weight</w:t>
            </w:r>
            <w:r w:rsidR="005D61D2">
              <w:rPr>
                <w:rFonts w:eastAsia="方正黑体简体"/>
                <w:sz w:val="18"/>
                <w:szCs w:val="18"/>
              </w:rPr>
              <w:t xml:space="preserve"> </w:t>
            </w:r>
            <w:r>
              <w:rPr>
                <w:rFonts w:eastAsia="方正黑体简体" w:hint="eastAsia"/>
                <w:sz w:val="18"/>
                <w:szCs w:val="18"/>
              </w:rPr>
              <w:t>(</w:t>
            </w:r>
            <w:r w:rsidR="005D61D2">
              <w:rPr>
                <w:rFonts w:eastAsia="方正黑体简体"/>
                <w:sz w:val="18"/>
                <w:szCs w:val="18"/>
              </w:rPr>
              <w:t>all furnished</w:t>
            </w:r>
            <w:r>
              <w:rPr>
                <w:rFonts w:eastAsia="方正黑体简体" w:hint="eastAsia"/>
                <w:sz w:val="18"/>
                <w:szCs w:val="18"/>
              </w:rPr>
              <w:t>)</w:t>
            </w:r>
          </w:p>
        </w:tc>
        <w:tc>
          <w:tcPr>
            <w:tcW w:w="7020" w:type="dxa"/>
          </w:tcPr>
          <w:p w14:paraId="7B824A5F" w14:textId="7D72CAD6" w:rsidR="00CE553C" w:rsidRDefault="005D61D2">
            <w:pPr>
              <w:spacing w:line="0" w:lineRule="atLeast"/>
              <w:rPr>
                <w:rFonts w:eastAsia="方正黑体简体"/>
                <w:sz w:val="18"/>
                <w:szCs w:val="18"/>
              </w:rPr>
            </w:pPr>
            <w:r>
              <w:rPr>
                <w:rFonts w:eastAsia="方正黑体简体"/>
                <w:sz w:val="18"/>
                <w:szCs w:val="18"/>
              </w:rPr>
              <w:t>5</w:t>
            </w:r>
            <w:r w:rsidR="00CE553C">
              <w:rPr>
                <w:rFonts w:eastAsia="方正黑体简体"/>
                <w:sz w:val="18"/>
                <w:szCs w:val="18"/>
              </w:rPr>
              <w:t>Kg</w:t>
            </w:r>
            <w:r w:rsidR="00CE553C">
              <w:rPr>
                <w:rFonts w:eastAsia="方正黑体简体"/>
                <w:sz w:val="18"/>
                <w:szCs w:val="18"/>
              </w:rPr>
              <w:t>；</w:t>
            </w:r>
          </w:p>
        </w:tc>
      </w:tr>
      <w:tr w:rsidR="00CE553C" w14:paraId="347ECCB0" w14:textId="77777777">
        <w:tc>
          <w:tcPr>
            <w:tcW w:w="2520" w:type="dxa"/>
          </w:tcPr>
          <w:p w14:paraId="5B84CB06" w14:textId="77777777" w:rsidR="00CE553C" w:rsidRDefault="00CE553C">
            <w:pPr>
              <w:spacing w:line="0" w:lineRule="atLeast"/>
              <w:rPr>
                <w:rFonts w:eastAsia="方正黑体简体"/>
                <w:sz w:val="18"/>
                <w:szCs w:val="18"/>
              </w:rPr>
            </w:pPr>
            <w:r>
              <w:rPr>
                <w:rFonts w:eastAsia="方正黑体简体" w:hint="eastAsia"/>
                <w:sz w:val="18"/>
                <w:szCs w:val="18"/>
              </w:rPr>
              <w:t>Compatible operating system (for detailed version information, please refer to the software compatibility list of TC 660 blade server)</w:t>
            </w:r>
          </w:p>
        </w:tc>
        <w:tc>
          <w:tcPr>
            <w:tcW w:w="7020" w:type="dxa"/>
          </w:tcPr>
          <w:p w14:paraId="106D8E3B" w14:textId="77777777" w:rsidR="00CE553C" w:rsidRDefault="00CE553C">
            <w:pPr>
              <w:spacing w:line="0" w:lineRule="atLeast"/>
              <w:rPr>
                <w:rFonts w:eastAsia="方正黑体简体"/>
                <w:sz w:val="18"/>
                <w:szCs w:val="18"/>
              </w:rPr>
            </w:pPr>
            <w:r>
              <w:rPr>
                <w:rFonts w:eastAsia="方正黑体简体"/>
                <w:sz w:val="18"/>
                <w:szCs w:val="18"/>
              </w:rPr>
              <w:t>Windows Server 2008 R2 SP1 64bit</w:t>
            </w:r>
          </w:p>
          <w:p w14:paraId="55F63A3C" w14:textId="77777777" w:rsidR="00CE553C" w:rsidRDefault="00CE553C">
            <w:pPr>
              <w:spacing w:line="0" w:lineRule="atLeast"/>
              <w:rPr>
                <w:rFonts w:eastAsia="方正黑体简体"/>
                <w:sz w:val="18"/>
                <w:szCs w:val="18"/>
              </w:rPr>
            </w:pPr>
            <w:r>
              <w:rPr>
                <w:rFonts w:eastAsia="方正黑体简体"/>
                <w:sz w:val="18"/>
                <w:szCs w:val="18"/>
              </w:rPr>
              <w:t>Redhat Enterprise Linux 6U5 64bit</w:t>
            </w:r>
          </w:p>
          <w:p w14:paraId="6224F09A" w14:textId="77777777" w:rsidR="00CE553C" w:rsidRDefault="00CE553C">
            <w:pPr>
              <w:spacing w:line="0" w:lineRule="atLeast"/>
              <w:rPr>
                <w:rFonts w:eastAsia="方正黑体简体"/>
                <w:sz w:val="18"/>
                <w:szCs w:val="18"/>
              </w:rPr>
            </w:pPr>
            <w:r>
              <w:rPr>
                <w:rFonts w:eastAsia="方正黑体简体"/>
                <w:sz w:val="18"/>
                <w:szCs w:val="18"/>
              </w:rPr>
              <w:t>SUSE Linux Enterprise Server 11 SP3 64bit</w:t>
            </w:r>
          </w:p>
          <w:p w14:paraId="3E2F37DC" w14:textId="2690679A" w:rsidR="00CE553C" w:rsidRDefault="005D61D2">
            <w:pPr>
              <w:spacing w:line="0" w:lineRule="atLeast"/>
              <w:rPr>
                <w:rFonts w:eastAsia="方正黑体简体"/>
                <w:sz w:val="18"/>
                <w:szCs w:val="18"/>
              </w:rPr>
            </w:pPr>
            <w:r>
              <w:rPr>
                <w:rFonts w:eastAsia="方正黑体简体" w:hint="eastAsia"/>
                <w:sz w:val="18"/>
                <w:szCs w:val="18"/>
              </w:rPr>
              <w:t xml:space="preserve">Compatibility </w:t>
            </w:r>
            <w:r>
              <w:rPr>
                <w:rFonts w:eastAsia="方正黑体简体"/>
                <w:sz w:val="18"/>
                <w:szCs w:val="18"/>
              </w:rPr>
              <w:t>of operating</w:t>
            </w:r>
            <w:r w:rsidR="00CE553C">
              <w:rPr>
                <w:rFonts w:eastAsia="方正黑体简体" w:hint="eastAsia"/>
                <w:sz w:val="18"/>
                <w:szCs w:val="18"/>
              </w:rPr>
              <w:t xml:space="preserve"> system is significantly associate</w:t>
            </w:r>
            <w:r>
              <w:rPr>
                <w:rFonts w:eastAsia="方正黑体简体" w:hint="eastAsia"/>
                <w:sz w:val="18"/>
                <w:szCs w:val="18"/>
              </w:rPr>
              <w:t>d with the system configuration.</w:t>
            </w:r>
            <w:r w:rsidR="00CE553C">
              <w:rPr>
                <w:rFonts w:eastAsia="方正黑体简体" w:hint="eastAsia"/>
                <w:sz w:val="18"/>
                <w:szCs w:val="18"/>
              </w:rPr>
              <w:t xml:space="preserve"> </w:t>
            </w:r>
            <w:r>
              <w:rPr>
                <w:rFonts w:eastAsia="方正黑体简体"/>
                <w:sz w:val="18"/>
                <w:szCs w:val="18"/>
              </w:rPr>
              <w:t>For</w:t>
            </w:r>
            <w:r w:rsidR="00CE553C">
              <w:rPr>
                <w:rFonts w:eastAsia="方正黑体简体" w:hint="eastAsia"/>
                <w:sz w:val="18"/>
                <w:szCs w:val="18"/>
              </w:rPr>
              <w:t xml:space="preserve"> more information, please consult the sales representatives of Sugon or Sugon customer service hot lines. </w:t>
            </w:r>
          </w:p>
        </w:tc>
      </w:tr>
    </w:tbl>
    <w:p w14:paraId="7F7F46A3" w14:textId="77777777" w:rsidR="00CE553C" w:rsidRDefault="00CE553C">
      <w:pPr>
        <w:spacing w:line="0" w:lineRule="atLeast"/>
        <w:ind w:right="420"/>
        <w:rPr>
          <w:sz w:val="18"/>
          <w:szCs w:val="18"/>
        </w:rPr>
      </w:pPr>
    </w:p>
    <w:p w14:paraId="50C5DF17" w14:textId="77777777" w:rsidR="00B43413" w:rsidRDefault="00B43413">
      <w:pPr>
        <w:spacing w:line="0" w:lineRule="atLeast"/>
        <w:ind w:right="420"/>
        <w:rPr>
          <w:sz w:val="18"/>
          <w:szCs w:val="18"/>
        </w:rPr>
      </w:pPr>
    </w:p>
    <w:p w14:paraId="520C4335" w14:textId="77777777" w:rsidR="00CE553C" w:rsidRDefault="00CE553C">
      <w:pPr>
        <w:spacing w:line="0" w:lineRule="atLeast"/>
        <w:ind w:right="420"/>
        <w:rPr>
          <w:sz w:val="18"/>
          <w:szCs w:val="18"/>
        </w:rPr>
      </w:pPr>
    </w:p>
    <w:p w14:paraId="310E1AF5" w14:textId="77777777" w:rsidR="009959BD" w:rsidRDefault="009959BD">
      <w:pPr>
        <w:spacing w:line="0" w:lineRule="atLeast"/>
        <w:ind w:right="420"/>
        <w:rPr>
          <w:sz w:val="18"/>
          <w:szCs w:val="18"/>
        </w:rPr>
      </w:pPr>
    </w:p>
    <w:p w14:paraId="052D0877" w14:textId="77777777" w:rsidR="009959BD" w:rsidRDefault="009959BD">
      <w:pPr>
        <w:spacing w:line="0" w:lineRule="atLeast"/>
        <w:ind w:right="420"/>
        <w:rPr>
          <w:sz w:val="18"/>
          <w:szCs w:val="18"/>
        </w:rPr>
      </w:pPr>
    </w:p>
    <w:p w14:paraId="2BAA8071" w14:textId="77777777" w:rsidR="009959BD" w:rsidRDefault="009959BD">
      <w:pPr>
        <w:spacing w:line="0" w:lineRule="atLeast"/>
        <w:ind w:right="420"/>
        <w:rPr>
          <w:sz w:val="18"/>
          <w:szCs w:val="18"/>
        </w:rPr>
      </w:pPr>
    </w:p>
    <w:p w14:paraId="470E4644" w14:textId="77777777" w:rsidR="009959BD" w:rsidRDefault="009959BD">
      <w:pPr>
        <w:spacing w:line="0" w:lineRule="atLeast"/>
        <w:ind w:right="420"/>
        <w:rPr>
          <w:sz w:val="18"/>
          <w:szCs w:val="18"/>
        </w:rPr>
      </w:pPr>
    </w:p>
    <w:p w14:paraId="09AA8908" w14:textId="77777777" w:rsidR="009959BD" w:rsidRDefault="009959BD">
      <w:pPr>
        <w:spacing w:line="0" w:lineRule="atLeast"/>
        <w:ind w:right="420"/>
        <w:rPr>
          <w:sz w:val="18"/>
          <w:szCs w:val="18"/>
        </w:rPr>
      </w:pPr>
    </w:p>
    <w:p w14:paraId="6E57A1B7" w14:textId="77777777" w:rsidR="009959BD" w:rsidRDefault="009959BD">
      <w:pPr>
        <w:spacing w:line="0" w:lineRule="atLeast"/>
        <w:ind w:right="420"/>
        <w:rPr>
          <w:sz w:val="18"/>
          <w:szCs w:val="18"/>
        </w:rPr>
      </w:pPr>
    </w:p>
    <w:p w14:paraId="32E3D0F5" w14:textId="77777777" w:rsidR="009959BD" w:rsidRDefault="009959BD">
      <w:pPr>
        <w:spacing w:line="0" w:lineRule="atLeast"/>
        <w:ind w:right="420"/>
        <w:rPr>
          <w:sz w:val="18"/>
          <w:szCs w:val="18"/>
        </w:rPr>
      </w:pPr>
    </w:p>
    <w:p w14:paraId="68D41AFF" w14:textId="77777777" w:rsidR="009959BD" w:rsidRDefault="009959BD">
      <w:pPr>
        <w:spacing w:line="0" w:lineRule="atLeast"/>
        <w:ind w:right="420"/>
        <w:rPr>
          <w:sz w:val="18"/>
          <w:szCs w:val="18"/>
        </w:rPr>
      </w:pPr>
    </w:p>
    <w:p w14:paraId="2C1C9A3B" w14:textId="77777777" w:rsidR="009959BD" w:rsidRDefault="009959BD">
      <w:pPr>
        <w:spacing w:line="0" w:lineRule="atLeast"/>
        <w:ind w:right="420"/>
        <w:rPr>
          <w:sz w:val="18"/>
          <w:szCs w:val="18"/>
        </w:rPr>
      </w:pPr>
    </w:p>
    <w:p w14:paraId="60558AFF" w14:textId="77777777" w:rsidR="009959BD" w:rsidRDefault="009959BD">
      <w:pPr>
        <w:spacing w:line="0" w:lineRule="atLeast"/>
        <w:ind w:right="420"/>
        <w:rPr>
          <w:sz w:val="18"/>
          <w:szCs w:val="18"/>
        </w:rPr>
      </w:pPr>
    </w:p>
    <w:p w14:paraId="4CC23001" w14:textId="77777777" w:rsidR="009959BD" w:rsidRDefault="009959BD">
      <w:pPr>
        <w:spacing w:line="0" w:lineRule="atLeast"/>
        <w:ind w:right="420"/>
        <w:rPr>
          <w:sz w:val="18"/>
          <w:szCs w:val="18"/>
        </w:rPr>
      </w:pPr>
    </w:p>
    <w:p w14:paraId="50B86842" w14:textId="77777777" w:rsidR="009959BD" w:rsidRDefault="009959BD">
      <w:pPr>
        <w:spacing w:line="0" w:lineRule="atLeast"/>
        <w:ind w:right="420"/>
        <w:rPr>
          <w:sz w:val="18"/>
          <w:szCs w:val="18"/>
        </w:rPr>
      </w:pPr>
    </w:p>
    <w:p w14:paraId="4D849A45" w14:textId="77777777" w:rsidR="009959BD" w:rsidRDefault="009959BD">
      <w:pPr>
        <w:spacing w:line="0" w:lineRule="atLeast"/>
        <w:ind w:right="420"/>
        <w:rPr>
          <w:sz w:val="18"/>
          <w:szCs w:val="18"/>
        </w:rPr>
      </w:pPr>
    </w:p>
    <w:p w14:paraId="731F314A" w14:textId="77777777" w:rsidR="009959BD" w:rsidRDefault="009959BD">
      <w:pPr>
        <w:spacing w:line="0" w:lineRule="atLeast"/>
        <w:ind w:right="420"/>
        <w:rPr>
          <w:sz w:val="18"/>
          <w:szCs w:val="18"/>
        </w:rPr>
      </w:pPr>
    </w:p>
    <w:p w14:paraId="0EB2D720" w14:textId="77777777" w:rsidR="009959BD" w:rsidRDefault="009959BD">
      <w:pPr>
        <w:spacing w:line="0" w:lineRule="atLeast"/>
        <w:ind w:right="420"/>
        <w:rPr>
          <w:sz w:val="18"/>
          <w:szCs w:val="18"/>
        </w:rPr>
      </w:pPr>
    </w:p>
    <w:p w14:paraId="7DF3A82F" w14:textId="77777777" w:rsidR="009959BD" w:rsidRDefault="009959BD">
      <w:pPr>
        <w:spacing w:line="0" w:lineRule="atLeast"/>
        <w:ind w:right="420"/>
        <w:rPr>
          <w:sz w:val="18"/>
          <w:szCs w:val="18"/>
        </w:rPr>
      </w:pPr>
    </w:p>
    <w:p w14:paraId="078810CF" w14:textId="77777777" w:rsidR="009959BD" w:rsidRDefault="009959BD">
      <w:pPr>
        <w:spacing w:line="0" w:lineRule="atLeast"/>
        <w:ind w:right="420"/>
        <w:rPr>
          <w:sz w:val="18"/>
          <w:szCs w:val="18"/>
        </w:rPr>
      </w:pPr>
    </w:p>
    <w:p w14:paraId="09F980E3" w14:textId="77777777" w:rsidR="009959BD" w:rsidRDefault="009959BD">
      <w:pPr>
        <w:spacing w:line="0" w:lineRule="atLeast"/>
        <w:ind w:right="420"/>
        <w:rPr>
          <w:sz w:val="18"/>
          <w:szCs w:val="18"/>
        </w:rPr>
      </w:pPr>
    </w:p>
    <w:p w14:paraId="43D233F8" w14:textId="77777777" w:rsidR="009959BD" w:rsidRDefault="009959BD">
      <w:pPr>
        <w:spacing w:line="0" w:lineRule="atLeast"/>
        <w:ind w:right="420"/>
        <w:rPr>
          <w:sz w:val="18"/>
          <w:szCs w:val="18"/>
        </w:rPr>
      </w:pPr>
    </w:p>
    <w:p w14:paraId="72209113" w14:textId="77777777" w:rsidR="009959BD" w:rsidRDefault="009959BD">
      <w:pPr>
        <w:spacing w:line="0" w:lineRule="atLeast"/>
        <w:ind w:right="420"/>
        <w:rPr>
          <w:sz w:val="18"/>
          <w:szCs w:val="18"/>
        </w:rPr>
      </w:pPr>
    </w:p>
    <w:p w14:paraId="666A79E4" w14:textId="77777777" w:rsidR="009959BD" w:rsidRDefault="009959BD">
      <w:pPr>
        <w:spacing w:line="0" w:lineRule="atLeast"/>
        <w:ind w:right="420"/>
        <w:rPr>
          <w:sz w:val="18"/>
          <w:szCs w:val="18"/>
        </w:rPr>
      </w:pPr>
    </w:p>
    <w:p w14:paraId="1DD30090" w14:textId="77777777" w:rsidR="009959BD" w:rsidRDefault="009959BD">
      <w:pPr>
        <w:spacing w:line="0" w:lineRule="atLeast"/>
        <w:ind w:right="420"/>
        <w:rPr>
          <w:sz w:val="18"/>
          <w:szCs w:val="18"/>
        </w:rPr>
      </w:pPr>
    </w:p>
    <w:p w14:paraId="42C95AE5" w14:textId="77777777" w:rsidR="009959BD" w:rsidRDefault="009959BD">
      <w:pPr>
        <w:spacing w:line="0" w:lineRule="atLeast"/>
        <w:ind w:right="420"/>
        <w:rPr>
          <w:sz w:val="18"/>
          <w:szCs w:val="18"/>
        </w:rPr>
      </w:pPr>
    </w:p>
    <w:p w14:paraId="41B0E114" w14:textId="77777777" w:rsidR="009959BD" w:rsidRDefault="009959BD">
      <w:pPr>
        <w:spacing w:line="0" w:lineRule="atLeast"/>
        <w:ind w:right="420"/>
        <w:rPr>
          <w:sz w:val="18"/>
          <w:szCs w:val="18"/>
        </w:rPr>
      </w:pPr>
    </w:p>
    <w:p w14:paraId="39B78698" w14:textId="77777777" w:rsidR="009959BD" w:rsidRDefault="009959BD">
      <w:pPr>
        <w:spacing w:line="0" w:lineRule="atLeast"/>
        <w:ind w:right="420"/>
        <w:rPr>
          <w:sz w:val="18"/>
          <w:szCs w:val="18"/>
        </w:rPr>
      </w:pPr>
    </w:p>
    <w:p w14:paraId="50B35640" w14:textId="77777777" w:rsidR="009959BD" w:rsidRDefault="009959BD">
      <w:pPr>
        <w:spacing w:line="0" w:lineRule="atLeast"/>
        <w:ind w:right="420"/>
        <w:rPr>
          <w:sz w:val="18"/>
          <w:szCs w:val="18"/>
        </w:rPr>
      </w:pPr>
    </w:p>
    <w:p w14:paraId="0B00B7B6" w14:textId="77777777" w:rsidR="009959BD" w:rsidRDefault="009959BD">
      <w:pPr>
        <w:spacing w:line="0" w:lineRule="atLeast"/>
        <w:ind w:right="420"/>
        <w:rPr>
          <w:sz w:val="18"/>
          <w:szCs w:val="18"/>
        </w:rPr>
      </w:pPr>
    </w:p>
    <w:p w14:paraId="35946828" w14:textId="77777777" w:rsidR="009959BD" w:rsidRDefault="009959BD">
      <w:pPr>
        <w:spacing w:line="0" w:lineRule="atLeast"/>
        <w:ind w:right="420"/>
        <w:rPr>
          <w:sz w:val="18"/>
          <w:szCs w:val="18"/>
        </w:rPr>
      </w:pPr>
    </w:p>
    <w:p w14:paraId="196C925D" w14:textId="77777777" w:rsidR="009959BD" w:rsidRDefault="009959BD">
      <w:pPr>
        <w:spacing w:line="0" w:lineRule="atLeast"/>
        <w:ind w:right="420"/>
        <w:rPr>
          <w:sz w:val="18"/>
          <w:szCs w:val="18"/>
        </w:rPr>
      </w:pPr>
    </w:p>
    <w:p w14:paraId="7537A65D" w14:textId="77777777" w:rsidR="009959BD" w:rsidRDefault="009959BD">
      <w:pPr>
        <w:spacing w:line="0" w:lineRule="atLeast"/>
        <w:ind w:right="420"/>
        <w:rPr>
          <w:sz w:val="18"/>
          <w:szCs w:val="18"/>
        </w:rPr>
      </w:pPr>
    </w:p>
    <w:p w14:paraId="72F640E8" w14:textId="77777777" w:rsidR="009959BD" w:rsidRDefault="009959BD">
      <w:pPr>
        <w:spacing w:line="0" w:lineRule="atLeast"/>
        <w:ind w:right="420"/>
        <w:rPr>
          <w:sz w:val="18"/>
          <w:szCs w:val="18"/>
        </w:rPr>
      </w:pPr>
    </w:p>
    <w:p w14:paraId="6C24FFB0" w14:textId="77777777" w:rsidR="009959BD" w:rsidRDefault="009959BD">
      <w:pPr>
        <w:spacing w:line="0" w:lineRule="atLeast"/>
        <w:ind w:right="420"/>
        <w:rPr>
          <w:sz w:val="18"/>
          <w:szCs w:val="18"/>
        </w:rPr>
      </w:pPr>
    </w:p>
    <w:p w14:paraId="6271E312" w14:textId="77777777" w:rsidR="009959BD" w:rsidRDefault="009959BD">
      <w:pPr>
        <w:spacing w:line="0" w:lineRule="atLeast"/>
        <w:ind w:right="420"/>
        <w:rPr>
          <w:sz w:val="18"/>
          <w:szCs w:val="18"/>
        </w:rPr>
      </w:pPr>
    </w:p>
    <w:p w14:paraId="3B7B1787" w14:textId="2E2D0E83" w:rsidR="00CE553C" w:rsidRPr="00E064C7" w:rsidRDefault="005D61D2">
      <w:pPr>
        <w:spacing w:line="0" w:lineRule="atLeast"/>
        <w:ind w:right="420"/>
        <w:rPr>
          <w:color w:val="365F91"/>
          <w:sz w:val="22"/>
          <w:szCs w:val="18"/>
        </w:rPr>
      </w:pPr>
      <w:r w:rsidRPr="00E064C7">
        <w:rPr>
          <w:rFonts w:eastAsia="方正黑体简体"/>
          <w:color w:val="365F91"/>
          <w:sz w:val="22"/>
          <w:szCs w:val="18"/>
        </w:rPr>
        <w:t>Technical</w:t>
      </w:r>
      <w:r w:rsidR="00CE553C" w:rsidRPr="00E064C7">
        <w:rPr>
          <w:rFonts w:eastAsia="方正黑体简体" w:hint="eastAsia"/>
          <w:color w:val="365F91"/>
          <w:sz w:val="22"/>
          <w:szCs w:val="18"/>
        </w:rPr>
        <w:t xml:space="preserve"> specifications for computing blades</w:t>
      </w:r>
    </w:p>
    <w:tbl>
      <w:tblPr>
        <w:tblW w:w="0" w:type="auto"/>
        <w:tblInd w:w="108" w:type="dxa"/>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2520"/>
        <w:gridCol w:w="7020"/>
      </w:tblGrid>
      <w:tr w:rsidR="00CE553C" w14:paraId="1CCDB723" w14:textId="77777777">
        <w:trPr>
          <w:trHeight w:val="300"/>
        </w:trPr>
        <w:tc>
          <w:tcPr>
            <w:tcW w:w="9540" w:type="dxa"/>
            <w:gridSpan w:val="2"/>
          </w:tcPr>
          <w:p w14:paraId="7C42769F" w14:textId="02265412" w:rsidR="00CE553C" w:rsidRDefault="00923B83" w:rsidP="00923B83">
            <w:pPr>
              <w:spacing w:line="0" w:lineRule="atLeast"/>
              <w:rPr>
                <w:rFonts w:eastAsia="方正黑体简体"/>
                <w:color w:val="3366FF"/>
                <w:sz w:val="18"/>
                <w:szCs w:val="18"/>
              </w:rPr>
            </w:pPr>
            <w:r>
              <w:rPr>
                <w:rFonts w:eastAsia="方正黑体简体"/>
                <w:color w:val="5167A5"/>
                <w:sz w:val="18"/>
                <w:szCs w:val="18"/>
              </w:rPr>
              <w:t>CB</w:t>
            </w:r>
            <w:r>
              <w:rPr>
                <w:rFonts w:eastAsia="方正黑体简体" w:hint="eastAsia"/>
                <w:color w:val="5167A5"/>
                <w:sz w:val="18"/>
                <w:szCs w:val="18"/>
              </w:rPr>
              <w:t>8</w:t>
            </w:r>
            <w:r>
              <w:rPr>
                <w:rFonts w:eastAsia="方正黑体简体"/>
                <w:color w:val="5167A5"/>
                <w:sz w:val="18"/>
                <w:szCs w:val="18"/>
              </w:rPr>
              <w:t>0-G20</w:t>
            </w:r>
            <w:r w:rsidR="00CE553C">
              <w:rPr>
                <w:rFonts w:eastAsia="方正黑体简体"/>
                <w:color w:val="5167A5"/>
                <w:sz w:val="18"/>
                <w:szCs w:val="18"/>
              </w:rPr>
              <w:t xml:space="preserve">                </w:t>
            </w:r>
            <w:r>
              <w:rPr>
                <w:rFonts w:eastAsia="方正黑体简体" w:hint="eastAsia"/>
                <w:color w:val="5167A5"/>
                <w:sz w:val="18"/>
                <w:szCs w:val="18"/>
              </w:rPr>
              <w:t xml:space="preserve">    4</w:t>
            </w:r>
            <w:r w:rsidR="00CE553C">
              <w:rPr>
                <w:rFonts w:eastAsia="方正黑体简体" w:hint="eastAsia"/>
                <w:color w:val="5167A5"/>
                <w:sz w:val="18"/>
                <w:szCs w:val="18"/>
              </w:rPr>
              <w:t xml:space="preserve">-way </w:t>
            </w:r>
            <w:r>
              <w:rPr>
                <w:rFonts w:eastAsia="方正黑体简体"/>
                <w:color w:val="5167A5"/>
                <w:sz w:val="18"/>
                <w:szCs w:val="18"/>
              </w:rPr>
              <w:t>Intel Xeon E7-4800V2</w:t>
            </w:r>
            <w:r w:rsidR="00CE553C">
              <w:rPr>
                <w:rFonts w:eastAsia="方正黑体简体" w:hint="eastAsia"/>
                <w:color w:val="5167A5"/>
                <w:sz w:val="18"/>
                <w:szCs w:val="18"/>
              </w:rPr>
              <w:t xml:space="preserve"> blade</w:t>
            </w:r>
          </w:p>
        </w:tc>
      </w:tr>
      <w:tr w:rsidR="00CE553C" w14:paraId="3F614B6A" w14:textId="77777777">
        <w:trPr>
          <w:trHeight w:val="300"/>
        </w:trPr>
        <w:tc>
          <w:tcPr>
            <w:tcW w:w="2520" w:type="dxa"/>
          </w:tcPr>
          <w:p w14:paraId="1AF7797B" w14:textId="77777777" w:rsidR="00CE553C" w:rsidRDefault="00CE553C">
            <w:pPr>
              <w:spacing w:line="0" w:lineRule="atLeast"/>
              <w:rPr>
                <w:rFonts w:eastAsia="方正黑体简体"/>
                <w:sz w:val="18"/>
                <w:szCs w:val="18"/>
              </w:rPr>
            </w:pPr>
            <w:r>
              <w:rPr>
                <w:rFonts w:eastAsia="方正黑体简体" w:hint="eastAsia"/>
                <w:sz w:val="18"/>
                <w:szCs w:val="18"/>
              </w:rPr>
              <w:t xml:space="preserve">Blade status </w:t>
            </w:r>
          </w:p>
        </w:tc>
        <w:tc>
          <w:tcPr>
            <w:tcW w:w="7020" w:type="dxa"/>
          </w:tcPr>
          <w:p w14:paraId="22FC2D44" w14:textId="62A2F914" w:rsidR="00CE553C" w:rsidRDefault="00923B83">
            <w:pPr>
              <w:spacing w:line="0" w:lineRule="atLeast"/>
              <w:rPr>
                <w:rFonts w:eastAsia="方正黑体简体"/>
                <w:sz w:val="18"/>
                <w:szCs w:val="18"/>
              </w:rPr>
            </w:pPr>
            <w:r>
              <w:rPr>
                <w:rFonts w:eastAsia="方正黑体简体" w:hint="eastAsia"/>
                <w:sz w:val="18"/>
                <w:szCs w:val="18"/>
              </w:rPr>
              <w:t>Full-height 4</w:t>
            </w:r>
            <w:r w:rsidR="00CE553C">
              <w:rPr>
                <w:rFonts w:eastAsia="方正黑体简体" w:hint="eastAsia"/>
                <w:sz w:val="18"/>
                <w:szCs w:val="18"/>
              </w:rPr>
              <w:t>-way blade computing nodes</w:t>
            </w:r>
          </w:p>
        </w:tc>
      </w:tr>
      <w:tr w:rsidR="00CE553C" w14:paraId="126CE407" w14:textId="77777777">
        <w:trPr>
          <w:trHeight w:val="300"/>
        </w:trPr>
        <w:tc>
          <w:tcPr>
            <w:tcW w:w="2520" w:type="dxa"/>
          </w:tcPr>
          <w:p w14:paraId="129706D0" w14:textId="77777777" w:rsidR="00CE553C" w:rsidRDefault="00CE553C">
            <w:pPr>
              <w:spacing w:line="0" w:lineRule="atLeast"/>
              <w:rPr>
                <w:rFonts w:eastAsia="方正黑体简体"/>
                <w:sz w:val="18"/>
                <w:szCs w:val="18"/>
              </w:rPr>
            </w:pPr>
            <w:r>
              <w:rPr>
                <w:rFonts w:eastAsia="方正黑体简体" w:hint="eastAsia"/>
                <w:sz w:val="18"/>
                <w:szCs w:val="18"/>
              </w:rPr>
              <w:t xml:space="preserve">Processor </w:t>
            </w:r>
          </w:p>
        </w:tc>
        <w:tc>
          <w:tcPr>
            <w:tcW w:w="7020" w:type="dxa"/>
          </w:tcPr>
          <w:p w14:paraId="46ED2338" w14:textId="22C98B18" w:rsidR="00CE553C" w:rsidRDefault="00CE553C">
            <w:pPr>
              <w:spacing w:line="0" w:lineRule="atLeast"/>
              <w:rPr>
                <w:rFonts w:eastAsia="方正黑体简体"/>
                <w:sz w:val="18"/>
                <w:szCs w:val="18"/>
              </w:rPr>
            </w:pPr>
            <w:r>
              <w:rPr>
                <w:rFonts w:eastAsia="方正黑体简体" w:hint="eastAsia"/>
                <w:sz w:val="18"/>
                <w:szCs w:val="18"/>
              </w:rPr>
              <w:t xml:space="preserve">Supports </w:t>
            </w:r>
            <w:r w:rsidR="00923B83">
              <w:rPr>
                <w:rFonts w:eastAsia="方正黑体简体"/>
                <w:sz w:val="18"/>
                <w:szCs w:val="18"/>
              </w:rPr>
              <w:t>Intel Xeon E7-4800 V2</w:t>
            </w:r>
            <w:r>
              <w:rPr>
                <w:rFonts w:eastAsia="方正黑体简体" w:hint="eastAsia"/>
                <w:sz w:val="18"/>
                <w:szCs w:val="18"/>
              </w:rPr>
              <w:t xml:space="preserve"> series of processors </w:t>
            </w:r>
          </w:p>
        </w:tc>
      </w:tr>
      <w:tr w:rsidR="00CE553C" w14:paraId="2853FF16" w14:textId="77777777">
        <w:tc>
          <w:tcPr>
            <w:tcW w:w="2520" w:type="dxa"/>
          </w:tcPr>
          <w:p w14:paraId="76749B5C" w14:textId="77777777" w:rsidR="00CE553C" w:rsidRDefault="00CE553C">
            <w:pPr>
              <w:spacing w:line="0" w:lineRule="atLeast"/>
              <w:rPr>
                <w:rFonts w:eastAsia="方正黑体简体"/>
                <w:sz w:val="18"/>
                <w:szCs w:val="18"/>
              </w:rPr>
            </w:pPr>
            <w:r>
              <w:rPr>
                <w:rFonts w:eastAsia="方正黑体简体" w:hint="eastAsia"/>
                <w:sz w:val="18"/>
                <w:szCs w:val="18"/>
              </w:rPr>
              <w:t>Processor quantity</w:t>
            </w:r>
          </w:p>
        </w:tc>
        <w:tc>
          <w:tcPr>
            <w:tcW w:w="7020" w:type="dxa"/>
          </w:tcPr>
          <w:p w14:paraId="727908D0" w14:textId="2FBCE574" w:rsidR="00CE553C" w:rsidRDefault="00CE553C" w:rsidP="00923B83">
            <w:pPr>
              <w:spacing w:line="0" w:lineRule="atLeast"/>
              <w:rPr>
                <w:rFonts w:eastAsia="方正黑体简体"/>
                <w:sz w:val="18"/>
                <w:szCs w:val="18"/>
              </w:rPr>
            </w:pPr>
            <w:r>
              <w:rPr>
                <w:rFonts w:eastAsia="方正黑体简体" w:hint="eastAsia"/>
                <w:sz w:val="18"/>
                <w:szCs w:val="18"/>
              </w:rPr>
              <w:t xml:space="preserve">Maximum </w:t>
            </w:r>
            <w:r w:rsidR="00923B83">
              <w:rPr>
                <w:rFonts w:eastAsia="方正黑体简体"/>
                <w:sz w:val="18"/>
                <w:szCs w:val="18"/>
              </w:rPr>
              <w:t>4</w:t>
            </w:r>
          </w:p>
        </w:tc>
      </w:tr>
      <w:tr w:rsidR="00CE553C" w14:paraId="29CEB05B" w14:textId="77777777">
        <w:tc>
          <w:tcPr>
            <w:tcW w:w="2520" w:type="dxa"/>
          </w:tcPr>
          <w:p w14:paraId="396DBBA5" w14:textId="77777777" w:rsidR="00CE553C" w:rsidRDefault="00CE553C">
            <w:pPr>
              <w:spacing w:line="0" w:lineRule="atLeast"/>
              <w:rPr>
                <w:rFonts w:eastAsia="方正黑体简体"/>
                <w:sz w:val="18"/>
                <w:szCs w:val="18"/>
              </w:rPr>
            </w:pPr>
            <w:r>
              <w:rPr>
                <w:rFonts w:eastAsia="方正黑体简体" w:hint="eastAsia"/>
                <w:sz w:val="18"/>
                <w:szCs w:val="18"/>
              </w:rPr>
              <w:t xml:space="preserve">Memory </w:t>
            </w:r>
          </w:p>
        </w:tc>
        <w:tc>
          <w:tcPr>
            <w:tcW w:w="7020" w:type="dxa"/>
          </w:tcPr>
          <w:p w14:paraId="41C47BD0" w14:textId="06A3A86E" w:rsidR="00CE553C" w:rsidRDefault="00923B83" w:rsidP="00923B83">
            <w:pPr>
              <w:spacing w:line="0" w:lineRule="atLeast"/>
              <w:rPr>
                <w:rFonts w:eastAsia="方正黑体简体"/>
                <w:sz w:val="18"/>
                <w:szCs w:val="18"/>
              </w:rPr>
            </w:pPr>
            <w:r>
              <w:rPr>
                <w:rFonts w:eastAsia="方正黑体简体" w:hint="eastAsia"/>
                <w:sz w:val="18"/>
                <w:szCs w:val="18"/>
              </w:rPr>
              <w:t>Provides 48</w:t>
            </w:r>
            <w:r w:rsidR="00CE553C">
              <w:rPr>
                <w:rFonts w:eastAsia="方正黑体简体" w:hint="eastAsia"/>
                <w:sz w:val="18"/>
                <w:szCs w:val="18"/>
              </w:rPr>
              <w:t xml:space="preserve"> memory</w:t>
            </w:r>
            <w:r>
              <w:rPr>
                <w:rFonts w:eastAsia="方正黑体简体"/>
                <w:sz w:val="18"/>
                <w:szCs w:val="18"/>
              </w:rPr>
              <w:t xml:space="preserve"> </w:t>
            </w:r>
            <w:r w:rsidRPr="00923B83">
              <w:rPr>
                <w:rFonts w:eastAsia="方正黑体简体"/>
                <w:sz w:val="18"/>
                <w:szCs w:val="18"/>
              </w:rPr>
              <w:t>DDR3 DIMM</w:t>
            </w:r>
            <w:r>
              <w:rPr>
                <w:rFonts w:eastAsia="方正黑体简体" w:hint="eastAsia"/>
                <w:sz w:val="18"/>
                <w:szCs w:val="18"/>
              </w:rPr>
              <w:t xml:space="preserve"> slots</w:t>
            </w:r>
          </w:p>
        </w:tc>
      </w:tr>
      <w:tr w:rsidR="00CE553C" w14:paraId="76F34EBC" w14:textId="77777777">
        <w:trPr>
          <w:trHeight w:val="90"/>
        </w:trPr>
        <w:tc>
          <w:tcPr>
            <w:tcW w:w="2520" w:type="dxa"/>
          </w:tcPr>
          <w:p w14:paraId="79506C12" w14:textId="77777777" w:rsidR="00CE553C" w:rsidRDefault="00CE553C">
            <w:pPr>
              <w:spacing w:line="0" w:lineRule="atLeast"/>
              <w:rPr>
                <w:rFonts w:eastAsia="方正黑体简体"/>
                <w:sz w:val="18"/>
                <w:szCs w:val="18"/>
              </w:rPr>
            </w:pPr>
            <w:r>
              <w:rPr>
                <w:rFonts w:eastAsia="方正黑体简体" w:hint="eastAsia"/>
                <w:sz w:val="18"/>
                <w:szCs w:val="18"/>
              </w:rPr>
              <w:t xml:space="preserve">Chip sets </w:t>
            </w:r>
          </w:p>
        </w:tc>
        <w:tc>
          <w:tcPr>
            <w:tcW w:w="7020" w:type="dxa"/>
          </w:tcPr>
          <w:p w14:paraId="1D4EE6A7" w14:textId="3D5717B4" w:rsidR="00CE553C" w:rsidRDefault="00CE553C">
            <w:pPr>
              <w:spacing w:line="0" w:lineRule="atLeast"/>
              <w:rPr>
                <w:rFonts w:eastAsia="方正黑体简体"/>
                <w:sz w:val="18"/>
                <w:szCs w:val="18"/>
              </w:rPr>
            </w:pPr>
            <w:r>
              <w:rPr>
                <w:rFonts w:eastAsia="方正黑体简体"/>
                <w:sz w:val="18"/>
                <w:szCs w:val="18"/>
              </w:rPr>
              <w:t xml:space="preserve">Intel Patsburg </w:t>
            </w:r>
            <w:r w:rsidR="008028E2" w:rsidRPr="008028E2">
              <w:rPr>
                <w:rFonts w:eastAsia="方正黑体简体"/>
                <w:sz w:val="18"/>
                <w:szCs w:val="18"/>
              </w:rPr>
              <w:t>C602J</w:t>
            </w:r>
            <w:r w:rsidR="008028E2">
              <w:rPr>
                <w:rFonts w:eastAsia="方正黑体简体"/>
                <w:sz w:val="18"/>
                <w:szCs w:val="18"/>
              </w:rPr>
              <w:t xml:space="preserve"> </w:t>
            </w:r>
            <w:r>
              <w:rPr>
                <w:rFonts w:eastAsia="方正黑体简体" w:hint="eastAsia"/>
                <w:sz w:val="18"/>
                <w:szCs w:val="18"/>
              </w:rPr>
              <w:t xml:space="preserve">series of high-end chip sets </w:t>
            </w:r>
          </w:p>
        </w:tc>
      </w:tr>
      <w:tr w:rsidR="00CE553C" w14:paraId="0E0ADDFC" w14:textId="77777777">
        <w:tc>
          <w:tcPr>
            <w:tcW w:w="2520" w:type="dxa"/>
          </w:tcPr>
          <w:p w14:paraId="6F2079BB" w14:textId="3DBE8DE1" w:rsidR="00CE553C" w:rsidRDefault="00CE553C">
            <w:pPr>
              <w:spacing w:line="0" w:lineRule="atLeast"/>
              <w:rPr>
                <w:rFonts w:eastAsia="方正黑体简体"/>
                <w:sz w:val="18"/>
                <w:szCs w:val="18"/>
              </w:rPr>
            </w:pPr>
            <w:r>
              <w:rPr>
                <w:rFonts w:eastAsia="方正黑体简体"/>
                <w:sz w:val="18"/>
                <w:szCs w:val="18"/>
              </w:rPr>
              <w:t>SAS</w:t>
            </w:r>
            <w:r>
              <w:rPr>
                <w:rFonts w:eastAsia="方正黑体简体" w:hint="eastAsia"/>
                <w:sz w:val="18"/>
                <w:szCs w:val="18"/>
              </w:rPr>
              <w:t xml:space="preserve"> </w:t>
            </w:r>
            <w:r w:rsidR="008028E2" w:rsidRPr="008028E2">
              <w:rPr>
                <w:rFonts w:eastAsia="方正黑体简体"/>
                <w:sz w:val="18"/>
                <w:szCs w:val="18"/>
              </w:rPr>
              <w:t>Raid</w:t>
            </w:r>
            <w:r w:rsidR="008028E2">
              <w:rPr>
                <w:rFonts w:eastAsia="方正黑体简体" w:hint="eastAsia"/>
                <w:sz w:val="18"/>
                <w:szCs w:val="18"/>
              </w:rPr>
              <w:t xml:space="preserve"> </w:t>
            </w:r>
            <w:r>
              <w:rPr>
                <w:rFonts w:eastAsia="方正黑体简体" w:hint="eastAsia"/>
                <w:sz w:val="18"/>
                <w:szCs w:val="18"/>
              </w:rPr>
              <w:t xml:space="preserve">Controller </w:t>
            </w:r>
          </w:p>
        </w:tc>
        <w:tc>
          <w:tcPr>
            <w:tcW w:w="7020" w:type="dxa"/>
          </w:tcPr>
          <w:p w14:paraId="4BEAE974" w14:textId="69EA7203" w:rsidR="00CE553C" w:rsidRDefault="00CE553C">
            <w:pPr>
              <w:spacing w:line="0" w:lineRule="atLeast"/>
              <w:rPr>
                <w:rFonts w:eastAsia="方正黑体简体"/>
                <w:sz w:val="18"/>
                <w:szCs w:val="18"/>
              </w:rPr>
            </w:pPr>
            <w:r>
              <w:rPr>
                <w:rFonts w:eastAsia="方正黑体简体"/>
                <w:sz w:val="18"/>
                <w:szCs w:val="18"/>
              </w:rPr>
              <w:t xml:space="preserve">LSI </w:t>
            </w:r>
            <w:r w:rsidR="008028E2" w:rsidRPr="008028E2">
              <w:rPr>
                <w:rFonts w:eastAsia="方正黑体简体"/>
                <w:sz w:val="18"/>
                <w:szCs w:val="18"/>
              </w:rPr>
              <w:t>3108</w:t>
            </w:r>
            <w:r>
              <w:rPr>
                <w:rFonts w:eastAsia="方正黑体简体"/>
                <w:sz w:val="18"/>
                <w:szCs w:val="18"/>
              </w:rPr>
              <w:t xml:space="preserve"> SAS</w:t>
            </w:r>
            <w:r w:rsidR="008028E2">
              <w:rPr>
                <w:rFonts w:eastAsia="方正黑体简体" w:hint="eastAsia"/>
                <w:sz w:val="18"/>
                <w:szCs w:val="18"/>
              </w:rPr>
              <w:t xml:space="preserve"> controller, </w:t>
            </w:r>
            <w:r w:rsidR="008028E2">
              <w:rPr>
                <w:rFonts w:eastAsia="方正黑体简体"/>
                <w:sz w:val="18"/>
                <w:szCs w:val="18"/>
              </w:rPr>
              <w:t xml:space="preserve">supporting </w:t>
            </w:r>
            <w:r w:rsidR="008028E2" w:rsidRPr="008028E2">
              <w:rPr>
                <w:rFonts w:eastAsia="方正黑体简体"/>
                <w:sz w:val="18"/>
                <w:szCs w:val="18"/>
              </w:rPr>
              <w:t>2G cache Raid</w:t>
            </w:r>
            <w:r w:rsidR="008028E2">
              <w:rPr>
                <w:rFonts w:eastAsia="方正黑体简体" w:hint="eastAsia"/>
                <w:sz w:val="18"/>
                <w:szCs w:val="18"/>
              </w:rPr>
              <w:t>, providing</w:t>
            </w:r>
            <w:r>
              <w:rPr>
                <w:rFonts w:eastAsia="方正黑体简体" w:hint="eastAsia"/>
                <w:sz w:val="18"/>
                <w:szCs w:val="18"/>
              </w:rPr>
              <w:t xml:space="preserve"> </w:t>
            </w:r>
            <w:r w:rsidR="008028E2">
              <w:rPr>
                <w:rFonts w:eastAsia="方正黑体简体"/>
                <w:sz w:val="18"/>
                <w:szCs w:val="18"/>
              </w:rPr>
              <w:t>RAID 0,</w:t>
            </w:r>
            <w:r w:rsidR="008028E2">
              <w:rPr>
                <w:rFonts w:hint="eastAsia"/>
              </w:rPr>
              <w:t xml:space="preserve"> </w:t>
            </w:r>
            <w:r w:rsidR="008028E2">
              <w:t>1</w:t>
            </w:r>
            <w:r w:rsidR="008028E2" w:rsidRPr="008028E2">
              <w:rPr>
                <w:rFonts w:eastAsia="方正黑体简体" w:hint="eastAsia"/>
                <w:sz w:val="18"/>
                <w:szCs w:val="18"/>
              </w:rPr>
              <w:t>，</w:t>
            </w:r>
            <w:r w:rsidR="008028E2" w:rsidRPr="008028E2">
              <w:rPr>
                <w:rFonts w:eastAsia="方正黑体简体" w:hint="eastAsia"/>
                <w:sz w:val="18"/>
                <w:szCs w:val="18"/>
              </w:rPr>
              <w:t>10</w:t>
            </w:r>
            <w:r w:rsidR="008028E2" w:rsidRPr="008028E2">
              <w:rPr>
                <w:rFonts w:eastAsia="方正黑体简体" w:hint="eastAsia"/>
                <w:sz w:val="18"/>
                <w:szCs w:val="18"/>
              </w:rPr>
              <w:t>，</w:t>
            </w:r>
            <w:r w:rsidR="008028E2" w:rsidRPr="008028E2">
              <w:rPr>
                <w:rFonts w:eastAsia="方正黑体简体" w:hint="eastAsia"/>
                <w:sz w:val="18"/>
                <w:szCs w:val="18"/>
              </w:rPr>
              <w:t>5, 50, 6, 60;</w:t>
            </w:r>
          </w:p>
        </w:tc>
      </w:tr>
      <w:tr w:rsidR="00CE553C" w14:paraId="0CD7EA95" w14:textId="77777777">
        <w:tc>
          <w:tcPr>
            <w:tcW w:w="2520" w:type="dxa"/>
          </w:tcPr>
          <w:p w14:paraId="51F2D407" w14:textId="77777777" w:rsidR="00CE553C" w:rsidRDefault="00CE553C">
            <w:pPr>
              <w:spacing w:line="0" w:lineRule="atLeast"/>
              <w:rPr>
                <w:rFonts w:eastAsia="方正黑体简体"/>
                <w:sz w:val="18"/>
                <w:szCs w:val="18"/>
              </w:rPr>
            </w:pPr>
            <w:r>
              <w:rPr>
                <w:rFonts w:eastAsia="方正黑体简体" w:hint="eastAsia"/>
                <w:sz w:val="18"/>
                <w:szCs w:val="18"/>
              </w:rPr>
              <w:t xml:space="preserve">Disk </w:t>
            </w:r>
          </w:p>
        </w:tc>
        <w:tc>
          <w:tcPr>
            <w:tcW w:w="7020" w:type="dxa"/>
          </w:tcPr>
          <w:p w14:paraId="30461D1F" w14:textId="74B87E57" w:rsidR="00CE553C" w:rsidRDefault="00CE553C">
            <w:pPr>
              <w:spacing w:line="0" w:lineRule="atLeast"/>
              <w:rPr>
                <w:rFonts w:eastAsia="方正黑体简体"/>
                <w:sz w:val="18"/>
                <w:szCs w:val="18"/>
              </w:rPr>
            </w:pPr>
            <w:r>
              <w:rPr>
                <w:rFonts w:eastAsia="方正黑体简体" w:hint="eastAsia"/>
                <w:sz w:val="18"/>
                <w:szCs w:val="18"/>
              </w:rPr>
              <w:t xml:space="preserve">Provides </w:t>
            </w:r>
            <w:r>
              <w:rPr>
                <w:rFonts w:eastAsia="方正黑体简体"/>
                <w:sz w:val="18"/>
                <w:szCs w:val="18"/>
              </w:rPr>
              <w:t>2.5”</w:t>
            </w:r>
            <w:r>
              <w:rPr>
                <w:rFonts w:eastAsia="方正黑体简体" w:hint="eastAsia"/>
                <w:sz w:val="18"/>
                <w:szCs w:val="18"/>
              </w:rPr>
              <w:t xml:space="preserve"> local hot-swap </w:t>
            </w:r>
            <w:r>
              <w:rPr>
                <w:rFonts w:eastAsia="方正黑体简体"/>
                <w:sz w:val="18"/>
                <w:szCs w:val="18"/>
              </w:rPr>
              <w:t>SAS/SATA/SSD</w:t>
            </w:r>
            <w:r>
              <w:rPr>
                <w:rFonts w:eastAsia="方正黑体简体" w:hint="eastAsia"/>
                <w:sz w:val="18"/>
                <w:szCs w:val="18"/>
              </w:rPr>
              <w:t xml:space="preserve"> disk configurations</w:t>
            </w:r>
          </w:p>
        </w:tc>
      </w:tr>
      <w:tr w:rsidR="008028E2" w14:paraId="40CE2095" w14:textId="77777777">
        <w:tc>
          <w:tcPr>
            <w:tcW w:w="2520" w:type="dxa"/>
          </w:tcPr>
          <w:p w14:paraId="54A9EA8A" w14:textId="77777777" w:rsidR="008028E2" w:rsidRDefault="008028E2">
            <w:pPr>
              <w:spacing w:line="0" w:lineRule="atLeast"/>
              <w:rPr>
                <w:rFonts w:eastAsia="方正黑体简体"/>
                <w:sz w:val="18"/>
                <w:szCs w:val="18"/>
              </w:rPr>
            </w:pPr>
            <w:r>
              <w:rPr>
                <w:rFonts w:eastAsia="方正黑体简体"/>
                <w:sz w:val="18"/>
                <w:szCs w:val="18"/>
              </w:rPr>
              <w:t>PCI-E</w:t>
            </w:r>
            <w:r>
              <w:rPr>
                <w:rFonts w:eastAsia="方正黑体简体" w:hint="eastAsia"/>
                <w:sz w:val="18"/>
                <w:szCs w:val="18"/>
              </w:rPr>
              <w:t xml:space="preserve"> expansion </w:t>
            </w:r>
          </w:p>
        </w:tc>
        <w:tc>
          <w:tcPr>
            <w:tcW w:w="7020" w:type="dxa"/>
          </w:tcPr>
          <w:p w14:paraId="0564D94E" w14:textId="252D6DC9" w:rsidR="008028E2" w:rsidRDefault="008028E2" w:rsidP="008028E2">
            <w:pPr>
              <w:spacing w:line="0" w:lineRule="atLeast"/>
              <w:rPr>
                <w:rFonts w:eastAsia="方正黑体简体"/>
                <w:sz w:val="18"/>
                <w:szCs w:val="18"/>
              </w:rPr>
            </w:pPr>
            <w:r>
              <w:rPr>
                <w:rFonts w:eastAsia="方正黑体简体" w:hint="eastAsia"/>
                <w:sz w:val="18"/>
                <w:szCs w:val="18"/>
              </w:rPr>
              <w:t>Supports to expand 4 Mezz buckles</w:t>
            </w:r>
            <w:r>
              <w:rPr>
                <w:rFonts w:eastAsia="方正黑体简体"/>
                <w:sz w:val="18"/>
                <w:szCs w:val="18"/>
              </w:rPr>
              <w:t xml:space="preserve"> </w:t>
            </w:r>
            <w:r>
              <w:rPr>
                <w:rFonts w:eastAsia="方正黑体简体" w:hint="eastAsia"/>
                <w:sz w:val="18"/>
                <w:szCs w:val="18"/>
              </w:rPr>
              <w:t xml:space="preserve"> </w:t>
            </w:r>
          </w:p>
          <w:p w14:paraId="4308B9D6" w14:textId="08F125EF" w:rsidR="008028E2" w:rsidRDefault="008028E2">
            <w:pPr>
              <w:spacing w:line="0" w:lineRule="atLeast"/>
              <w:rPr>
                <w:rFonts w:eastAsia="方正黑体简体"/>
                <w:sz w:val="18"/>
                <w:szCs w:val="18"/>
              </w:rPr>
            </w:pPr>
            <w:r>
              <w:rPr>
                <w:rFonts w:eastAsia="方正黑体简体" w:hint="eastAsia"/>
                <w:sz w:val="18"/>
                <w:szCs w:val="18"/>
              </w:rPr>
              <w:t>Types of Mezz buckles:</w:t>
            </w:r>
            <w:r>
              <w:rPr>
                <w:rFonts w:eastAsia="方正黑体简体"/>
                <w:sz w:val="18"/>
                <w:szCs w:val="18"/>
              </w:rPr>
              <w:t xml:space="preserve"> </w:t>
            </w:r>
            <w:r>
              <w:rPr>
                <w:rFonts w:eastAsia="方正黑体简体" w:hint="eastAsia"/>
                <w:sz w:val="18"/>
                <w:szCs w:val="18"/>
              </w:rPr>
              <w:t xml:space="preserve">4-port Gigabit, 2-port </w:t>
            </w:r>
            <w:r>
              <w:rPr>
                <w:rFonts w:eastAsia="方正黑体简体"/>
                <w:sz w:val="18"/>
                <w:szCs w:val="18"/>
              </w:rPr>
              <w:t>10-</w:t>
            </w:r>
            <w:r>
              <w:rPr>
                <w:rFonts w:eastAsia="方正黑体简体" w:hint="eastAsia"/>
                <w:sz w:val="18"/>
                <w:szCs w:val="18"/>
              </w:rPr>
              <w:t xml:space="preserve">Gigabit, 2-port </w:t>
            </w:r>
            <w:r>
              <w:rPr>
                <w:rFonts w:eastAsia="方正黑体简体"/>
                <w:sz w:val="18"/>
                <w:szCs w:val="18"/>
              </w:rPr>
              <w:t xml:space="preserve">FC, </w:t>
            </w:r>
            <w:r>
              <w:rPr>
                <w:rFonts w:eastAsia="方正黑体简体" w:hint="eastAsia"/>
                <w:sz w:val="18"/>
                <w:szCs w:val="18"/>
              </w:rPr>
              <w:t xml:space="preserve">4-port </w:t>
            </w:r>
            <w:r>
              <w:rPr>
                <w:rFonts w:eastAsia="方正黑体简体"/>
                <w:sz w:val="18"/>
                <w:szCs w:val="18"/>
              </w:rPr>
              <w:t>10-</w:t>
            </w:r>
            <w:r>
              <w:rPr>
                <w:rFonts w:eastAsia="方正黑体简体" w:hint="eastAsia"/>
                <w:sz w:val="18"/>
                <w:szCs w:val="18"/>
              </w:rPr>
              <w:t>Gigabit, 4-</w:t>
            </w:r>
            <w:r>
              <w:rPr>
                <w:rFonts w:eastAsia="方正黑体简体"/>
                <w:sz w:val="18"/>
                <w:szCs w:val="18"/>
              </w:rPr>
              <w:t>port FC</w:t>
            </w:r>
            <w:r>
              <w:rPr>
                <w:rFonts w:eastAsia="方正黑体简体"/>
                <w:sz w:val="18"/>
                <w:szCs w:val="18"/>
              </w:rPr>
              <w:t>；</w:t>
            </w:r>
          </w:p>
        </w:tc>
      </w:tr>
      <w:tr w:rsidR="008028E2" w14:paraId="7A774682" w14:textId="77777777">
        <w:tc>
          <w:tcPr>
            <w:tcW w:w="2520" w:type="dxa"/>
          </w:tcPr>
          <w:p w14:paraId="3EC4C5CD" w14:textId="77777777" w:rsidR="008028E2" w:rsidRDefault="008028E2">
            <w:pPr>
              <w:spacing w:line="0" w:lineRule="atLeast"/>
              <w:rPr>
                <w:rFonts w:eastAsia="方正黑体简体"/>
                <w:sz w:val="18"/>
                <w:szCs w:val="18"/>
              </w:rPr>
            </w:pPr>
            <w:r>
              <w:rPr>
                <w:rFonts w:eastAsia="方正黑体简体" w:hint="eastAsia"/>
                <w:sz w:val="18"/>
                <w:szCs w:val="18"/>
              </w:rPr>
              <w:t>Local board-mounted Gigabit network</w:t>
            </w:r>
          </w:p>
        </w:tc>
        <w:tc>
          <w:tcPr>
            <w:tcW w:w="7020" w:type="dxa"/>
          </w:tcPr>
          <w:p w14:paraId="1DE522DD" w14:textId="2BF4CAA5" w:rsidR="008028E2" w:rsidRDefault="008028E2" w:rsidP="00D8671B">
            <w:pPr>
              <w:spacing w:line="0" w:lineRule="atLeast"/>
              <w:rPr>
                <w:rFonts w:eastAsia="方正黑体简体"/>
                <w:sz w:val="18"/>
                <w:szCs w:val="18"/>
              </w:rPr>
            </w:pPr>
            <w:r>
              <w:rPr>
                <w:rFonts w:eastAsia="方正黑体简体"/>
                <w:sz w:val="18"/>
                <w:szCs w:val="18"/>
              </w:rPr>
              <w:t xml:space="preserve">Intel </w:t>
            </w:r>
            <w:r>
              <w:rPr>
                <w:sz w:val="18"/>
                <w:szCs w:val="18"/>
              </w:rPr>
              <w:t>I350</w:t>
            </w:r>
            <w:r>
              <w:rPr>
                <w:rFonts w:hint="eastAsia"/>
                <w:sz w:val="18"/>
                <w:szCs w:val="18"/>
              </w:rPr>
              <w:t xml:space="preserve"> </w:t>
            </w:r>
            <w:r>
              <w:rPr>
                <w:rFonts w:eastAsia="方正黑体简体" w:hint="eastAsia"/>
                <w:sz w:val="18"/>
                <w:szCs w:val="18"/>
              </w:rPr>
              <w:t>2-port Gigabit Etherne</w:t>
            </w:r>
            <w:r w:rsidR="00D8671B">
              <w:rPr>
                <w:rFonts w:eastAsia="方正黑体简体" w:hint="eastAsia"/>
                <w:sz w:val="18"/>
                <w:szCs w:val="18"/>
              </w:rPr>
              <w:t xml:space="preserve">t controller </w:t>
            </w:r>
            <w:r>
              <w:rPr>
                <w:rFonts w:eastAsia="方正黑体简体" w:hint="eastAsia"/>
                <w:sz w:val="18"/>
                <w:szCs w:val="18"/>
              </w:rPr>
              <w:t xml:space="preserve">supports virtualization and IO acceleration. </w:t>
            </w:r>
          </w:p>
        </w:tc>
      </w:tr>
      <w:tr w:rsidR="008028E2" w14:paraId="23D926AB" w14:textId="77777777">
        <w:tc>
          <w:tcPr>
            <w:tcW w:w="2520" w:type="dxa"/>
          </w:tcPr>
          <w:p w14:paraId="4CD8DB58" w14:textId="77777777" w:rsidR="008028E2" w:rsidRDefault="008028E2">
            <w:pPr>
              <w:spacing w:line="0" w:lineRule="atLeast"/>
              <w:rPr>
                <w:rFonts w:eastAsia="方正黑体简体"/>
                <w:sz w:val="18"/>
                <w:szCs w:val="18"/>
              </w:rPr>
            </w:pPr>
            <w:r>
              <w:rPr>
                <w:rFonts w:eastAsia="方正黑体简体"/>
                <w:sz w:val="18"/>
                <w:szCs w:val="18"/>
              </w:rPr>
              <w:t>VGA</w:t>
            </w:r>
          </w:p>
        </w:tc>
        <w:tc>
          <w:tcPr>
            <w:tcW w:w="7020" w:type="dxa"/>
          </w:tcPr>
          <w:p w14:paraId="36638B06" w14:textId="77777777" w:rsidR="008028E2" w:rsidRDefault="008028E2">
            <w:pPr>
              <w:spacing w:line="0" w:lineRule="atLeast"/>
              <w:rPr>
                <w:rFonts w:eastAsia="方正黑体简体"/>
                <w:sz w:val="18"/>
                <w:szCs w:val="18"/>
              </w:rPr>
            </w:pPr>
            <w:r>
              <w:rPr>
                <w:rFonts w:eastAsia="方正黑体简体" w:hint="eastAsia"/>
                <w:sz w:val="18"/>
                <w:szCs w:val="18"/>
              </w:rPr>
              <w:t xml:space="preserve">Integrated graphics controller </w:t>
            </w:r>
          </w:p>
        </w:tc>
      </w:tr>
      <w:tr w:rsidR="008028E2" w14:paraId="3FE48CCD" w14:textId="77777777">
        <w:tc>
          <w:tcPr>
            <w:tcW w:w="2520" w:type="dxa"/>
          </w:tcPr>
          <w:p w14:paraId="5CAD3E85" w14:textId="77777777" w:rsidR="008028E2" w:rsidRDefault="008028E2">
            <w:pPr>
              <w:spacing w:line="0" w:lineRule="atLeast"/>
              <w:rPr>
                <w:rFonts w:eastAsia="方正黑体简体"/>
                <w:sz w:val="18"/>
                <w:szCs w:val="18"/>
              </w:rPr>
            </w:pPr>
            <w:r>
              <w:rPr>
                <w:rFonts w:eastAsia="方正黑体简体" w:hint="eastAsia"/>
                <w:sz w:val="18"/>
                <w:szCs w:val="18"/>
              </w:rPr>
              <w:t xml:space="preserve">System management </w:t>
            </w:r>
          </w:p>
        </w:tc>
        <w:tc>
          <w:tcPr>
            <w:tcW w:w="7020" w:type="dxa"/>
          </w:tcPr>
          <w:p w14:paraId="7D444A55" w14:textId="3B7D103C" w:rsidR="008028E2" w:rsidRDefault="008028E2" w:rsidP="00F63543">
            <w:pPr>
              <w:spacing w:line="0" w:lineRule="atLeast"/>
              <w:rPr>
                <w:rFonts w:eastAsia="方正黑体简体"/>
                <w:sz w:val="18"/>
                <w:szCs w:val="18"/>
              </w:rPr>
            </w:pPr>
            <w:r>
              <w:rPr>
                <w:rFonts w:eastAsia="方正黑体简体" w:hint="eastAsia"/>
                <w:sz w:val="18"/>
                <w:szCs w:val="18"/>
              </w:rPr>
              <w:t>Board-mounted BMC management chip, consiste</w:t>
            </w:r>
            <w:r w:rsidR="00F63543">
              <w:rPr>
                <w:rFonts w:eastAsia="方正黑体简体" w:hint="eastAsia"/>
                <w:sz w:val="18"/>
                <w:szCs w:val="18"/>
              </w:rPr>
              <w:t>nt with the management function of</w:t>
            </w:r>
            <w:r>
              <w:rPr>
                <w:rFonts w:eastAsia="方正黑体简体" w:hint="eastAsia"/>
                <w:sz w:val="18"/>
                <w:szCs w:val="18"/>
              </w:rPr>
              <w:t xml:space="preserve"> IPMI 2.0</w:t>
            </w:r>
            <w:r w:rsidR="00F63543">
              <w:rPr>
                <w:rFonts w:eastAsia="方正黑体简体"/>
                <w:sz w:val="18"/>
                <w:szCs w:val="18"/>
              </w:rPr>
              <w:t xml:space="preserve"> </w:t>
            </w:r>
            <w:r w:rsidR="00F63543">
              <w:rPr>
                <w:rFonts w:eastAsia="方正黑体简体" w:hint="eastAsia"/>
                <w:sz w:val="18"/>
                <w:szCs w:val="18"/>
              </w:rPr>
              <w:t>standard</w:t>
            </w:r>
            <w:r>
              <w:rPr>
                <w:rFonts w:eastAsia="方正黑体简体" w:hint="eastAsia"/>
                <w:sz w:val="18"/>
                <w:szCs w:val="18"/>
              </w:rPr>
              <w:t xml:space="preserve">, provides remote IKVM, Virtual Media functions. </w:t>
            </w:r>
          </w:p>
        </w:tc>
      </w:tr>
      <w:tr w:rsidR="008028E2" w14:paraId="15C5B76E" w14:textId="77777777">
        <w:tc>
          <w:tcPr>
            <w:tcW w:w="2520" w:type="dxa"/>
          </w:tcPr>
          <w:p w14:paraId="3DFA59EE" w14:textId="77777777" w:rsidR="008028E2" w:rsidRDefault="008028E2">
            <w:pPr>
              <w:spacing w:line="0" w:lineRule="atLeast"/>
              <w:rPr>
                <w:rFonts w:eastAsia="方正黑体简体"/>
                <w:sz w:val="18"/>
                <w:szCs w:val="18"/>
              </w:rPr>
            </w:pPr>
            <w:r>
              <w:rPr>
                <w:rFonts w:eastAsia="方正黑体简体" w:hint="eastAsia"/>
                <w:sz w:val="18"/>
                <w:szCs w:val="18"/>
              </w:rPr>
              <w:t>Dimensions</w:t>
            </w:r>
            <w:r>
              <w:rPr>
                <w:rFonts w:eastAsia="方正黑体简体"/>
                <w:sz w:val="18"/>
                <w:szCs w:val="18"/>
              </w:rPr>
              <w:t>（</w:t>
            </w:r>
            <w:r>
              <w:rPr>
                <w:rFonts w:eastAsia="方正黑体简体" w:hint="eastAsia"/>
                <w:sz w:val="18"/>
                <w:szCs w:val="18"/>
              </w:rPr>
              <w:t>H</w:t>
            </w:r>
            <w:r>
              <w:rPr>
                <w:rFonts w:eastAsia="方正黑体简体"/>
                <w:sz w:val="18"/>
                <w:szCs w:val="18"/>
              </w:rPr>
              <w:t>×</w:t>
            </w:r>
            <w:r>
              <w:rPr>
                <w:rFonts w:eastAsia="方正黑体简体" w:hint="eastAsia"/>
                <w:sz w:val="18"/>
                <w:szCs w:val="18"/>
              </w:rPr>
              <w:t>W</w:t>
            </w:r>
            <w:r>
              <w:rPr>
                <w:rFonts w:eastAsia="方正黑体简体"/>
                <w:sz w:val="18"/>
                <w:szCs w:val="18"/>
              </w:rPr>
              <w:t>×</w:t>
            </w:r>
            <w:r>
              <w:rPr>
                <w:rFonts w:eastAsia="方正黑体简体" w:hint="eastAsia"/>
                <w:sz w:val="18"/>
                <w:szCs w:val="18"/>
              </w:rPr>
              <w:t>D</w:t>
            </w:r>
            <w:r>
              <w:rPr>
                <w:rFonts w:eastAsia="方正黑体简体"/>
                <w:sz w:val="18"/>
                <w:szCs w:val="18"/>
              </w:rPr>
              <w:t>）</w:t>
            </w:r>
          </w:p>
        </w:tc>
        <w:tc>
          <w:tcPr>
            <w:tcW w:w="7020" w:type="dxa"/>
          </w:tcPr>
          <w:p w14:paraId="4858E7E9" w14:textId="77777777" w:rsidR="008028E2" w:rsidRDefault="008028E2">
            <w:pPr>
              <w:spacing w:line="0" w:lineRule="atLeast"/>
              <w:rPr>
                <w:rFonts w:eastAsia="方正黑体简体"/>
                <w:sz w:val="18"/>
                <w:szCs w:val="18"/>
              </w:rPr>
            </w:pPr>
            <w:r>
              <w:rPr>
                <w:rFonts w:eastAsia="方正黑体简体"/>
                <w:sz w:val="18"/>
                <w:szCs w:val="18"/>
              </w:rPr>
              <w:t>421.80mm×59.4mm×538.40mm</w:t>
            </w:r>
          </w:p>
        </w:tc>
      </w:tr>
      <w:tr w:rsidR="008028E2" w14:paraId="04EFBE85" w14:textId="77777777">
        <w:tc>
          <w:tcPr>
            <w:tcW w:w="2520" w:type="dxa"/>
          </w:tcPr>
          <w:p w14:paraId="5D1AAC02" w14:textId="07ECA363" w:rsidR="008028E2" w:rsidRDefault="00B234DE">
            <w:pPr>
              <w:spacing w:line="0" w:lineRule="atLeast"/>
              <w:rPr>
                <w:rFonts w:eastAsia="方正黑体简体"/>
                <w:sz w:val="18"/>
                <w:szCs w:val="18"/>
              </w:rPr>
            </w:pPr>
            <w:r>
              <w:rPr>
                <w:rFonts w:eastAsia="方正黑体简体"/>
                <w:sz w:val="18"/>
                <w:szCs w:val="18"/>
              </w:rPr>
              <w:t>Weight (all furnished</w:t>
            </w:r>
            <w:r w:rsidR="008028E2">
              <w:rPr>
                <w:rFonts w:eastAsia="方正黑体简体" w:hint="eastAsia"/>
                <w:sz w:val="18"/>
                <w:szCs w:val="18"/>
              </w:rPr>
              <w:t>)</w:t>
            </w:r>
          </w:p>
        </w:tc>
        <w:tc>
          <w:tcPr>
            <w:tcW w:w="7020" w:type="dxa"/>
          </w:tcPr>
          <w:p w14:paraId="6345B9A4" w14:textId="77777777" w:rsidR="008028E2" w:rsidRDefault="008028E2">
            <w:pPr>
              <w:spacing w:line="0" w:lineRule="atLeast"/>
              <w:rPr>
                <w:rFonts w:eastAsia="方正黑体简体"/>
                <w:sz w:val="18"/>
                <w:szCs w:val="18"/>
              </w:rPr>
            </w:pPr>
            <w:r>
              <w:rPr>
                <w:rFonts w:eastAsia="方正黑体简体"/>
                <w:sz w:val="18"/>
                <w:szCs w:val="18"/>
              </w:rPr>
              <w:t>12Kg</w:t>
            </w:r>
            <w:r>
              <w:rPr>
                <w:rFonts w:eastAsia="方正黑体简体"/>
                <w:sz w:val="18"/>
                <w:szCs w:val="18"/>
              </w:rPr>
              <w:t>；</w:t>
            </w:r>
          </w:p>
        </w:tc>
      </w:tr>
      <w:tr w:rsidR="008028E2" w14:paraId="3A73B882" w14:textId="77777777">
        <w:tc>
          <w:tcPr>
            <w:tcW w:w="2520" w:type="dxa"/>
          </w:tcPr>
          <w:p w14:paraId="7C6CA40B" w14:textId="77777777" w:rsidR="008028E2" w:rsidRDefault="008028E2" w:rsidP="00B234DE">
            <w:pPr>
              <w:spacing w:line="0" w:lineRule="atLeast"/>
              <w:jc w:val="left"/>
              <w:rPr>
                <w:rFonts w:eastAsia="方正黑体简体"/>
                <w:sz w:val="18"/>
                <w:szCs w:val="18"/>
              </w:rPr>
            </w:pPr>
            <w:r>
              <w:rPr>
                <w:rFonts w:eastAsia="方正黑体简体" w:hint="eastAsia"/>
                <w:sz w:val="18"/>
                <w:szCs w:val="18"/>
              </w:rPr>
              <w:t>Compatible operating system (for detailed version information, please refer to the software compatibility list of TC 660 blade server)</w:t>
            </w:r>
          </w:p>
        </w:tc>
        <w:tc>
          <w:tcPr>
            <w:tcW w:w="7020" w:type="dxa"/>
          </w:tcPr>
          <w:p w14:paraId="6EDE2EE2" w14:textId="77777777" w:rsidR="008028E2" w:rsidRDefault="008028E2">
            <w:pPr>
              <w:spacing w:line="0" w:lineRule="atLeast"/>
              <w:rPr>
                <w:rFonts w:eastAsia="方正黑体简体"/>
                <w:sz w:val="18"/>
                <w:szCs w:val="18"/>
              </w:rPr>
            </w:pPr>
            <w:r>
              <w:rPr>
                <w:rFonts w:eastAsia="方正黑体简体"/>
                <w:sz w:val="18"/>
                <w:szCs w:val="18"/>
              </w:rPr>
              <w:t>Windows Server 2008 R2 SP1 64bit</w:t>
            </w:r>
          </w:p>
          <w:p w14:paraId="5CB97BBA" w14:textId="77777777" w:rsidR="008028E2" w:rsidRDefault="008028E2">
            <w:pPr>
              <w:spacing w:line="0" w:lineRule="atLeast"/>
              <w:rPr>
                <w:rFonts w:eastAsia="方正黑体简体"/>
                <w:sz w:val="18"/>
                <w:szCs w:val="18"/>
              </w:rPr>
            </w:pPr>
            <w:r>
              <w:rPr>
                <w:rFonts w:eastAsia="方正黑体简体"/>
                <w:sz w:val="18"/>
                <w:szCs w:val="18"/>
              </w:rPr>
              <w:t>Redhat Enterprise Linux 6U5 64bit</w:t>
            </w:r>
          </w:p>
          <w:p w14:paraId="52CC7080" w14:textId="77777777" w:rsidR="008028E2" w:rsidRDefault="008028E2">
            <w:pPr>
              <w:spacing w:line="0" w:lineRule="atLeast"/>
              <w:rPr>
                <w:rFonts w:eastAsia="方正黑体简体"/>
                <w:sz w:val="18"/>
                <w:szCs w:val="18"/>
              </w:rPr>
            </w:pPr>
            <w:r>
              <w:rPr>
                <w:rFonts w:eastAsia="方正黑体简体"/>
                <w:sz w:val="18"/>
                <w:szCs w:val="18"/>
              </w:rPr>
              <w:t>SUSE Linux Enterprise Server 11 SP3 64bit</w:t>
            </w:r>
          </w:p>
          <w:p w14:paraId="0804C7DA" w14:textId="6C5F13A1" w:rsidR="008028E2" w:rsidRDefault="008028E2">
            <w:pPr>
              <w:spacing w:line="0" w:lineRule="atLeast"/>
              <w:rPr>
                <w:rFonts w:eastAsia="方正黑体简体"/>
                <w:sz w:val="18"/>
                <w:szCs w:val="18"/>
              </w:rPr>
            </w:pPr>
            <w:r>
              <w:rPr>
                <w:rFonts w:eastAsia="方正黑体简体" w:hint="eastAsia"/>
                <w:sz w:val="18"/>
                <w:szCs w:val="18"/>
              </w:rPr>
              <w:t>Compatibility of the operating system is significantly associate</w:t>
            </w:r>
            <w:r w:rsidR="00B234DE">
              <w:rPr>
                <w:rFonts w:eastAsia="方正黑体简体" w:hint="eastAsia"/>
                <w:sz w:val="18"/>
                <w:szCs w:val="18"/>
              </w:rPr>
              <w:t>d with the system configuration.</w:t>
            </w:r>
            <w:r>
              <w:rPr>
                <w:rFonts w:eastAsia="方正黑体简体" w:hint="eastAsia"/>
                <w:sz w:val="18"/>
                <w:szCs w:val="18"/>
              </w:rPr>
              <w:t xml:space="preserve"> </w:t>
            </w:r>
            <w:r w:rsidR="00B234DE">
              <w:rPr>
                <w:rFonts w:eastAsia="方正黑体简体"/>
                <w:sz w:val="18"/>
                <w:szCs w:val="18"/>
              </w:rPr>
              <w:t>For</w:t>
            </w:r>
            <w:r>
              <w:rPr>
                <w:rFonts w:eastAsia="方正黑体简体" w:hint="eastAsia"/>
                <w:sz w:val="18"/>
                <w:szCs w:val="18"/>
              </w:rPr>
              <w:t xml:space="preserve"> more information, please consult the sales representatives of Sugon or Sugon customer service hot lines. </w:t>
            </w:r>
          </w:p>
        </w:tc>
      </w:tr>
    </w:tbl>
    <w:p w14:paraId="047A238E" w14:textId="77777777" w:rsidR="00CE553C" w:rsidRDefault="00CE553C">
      <w:pPr>
        <w:spacing w:line="0" w:lineRule="atLeast"/>
        <w:ind w:right="420"/>
        <w:rPr>
          <w:sz w:val="18"/>
          <w:szCs w:val="18"/>
        </w:rPr>
      </w:pPr>
    </w:p>
    <w:p w14:paraId="24568253" w14:textId="77777777" w:rsidR="009959BD" w:rsidRPr="00E064C7" w:rsidRDefault="009959BD" w:rsidP="009959BD">
      <w:pPr>
        <w:spacing w:line="0" w:lineRule="atLeast"/>
        <w:ind w:right="420"/>
        <w:rPr>
          <w:color w:val="365F91"/>
          <w:sz w:val="22"/>
          <w:szCs w:val="18"/>
        </w:rPr>
      </w:pPr>
      <w:r>
        <w:rPr>
          <w:rFonts w:eastAsia="方正黑体简体"/>
          <w:sz w:val="18"/>
          <w:szCs w:val="18"/>
        </w:rPr>
        <w:br w:type="page"/>
      </w:r>
      <w:r w:rsidRPr="00E064C7">
        <w:rPr>
          <w:rFonts w:eastAsia="方正黑体简体" w:hint="eastAsia"/>
          <w:color w:val="365F91"/>
          <w:sz w:val="22"/>
          <w:szCs w:val="18"/>
        </w:rPr>
        <w:t xml:space="preserve">Technical specifications for computing blades </w:t>
      </w:r>
    </w:p>
    <w:p w14:paraId="25D25F6E" w14:textId="77777777" w:rsidR="009959BD" w:rsidRDefault="009959BD" w:rsidP="009959BD">
      <w:pPr>
        <w:spacing w:line="0" w:lineRule="atLeast"/>
        <w:ind w:right="420"/>
        <w:rPr>
          <w:sz w:val="18"/>
          <w:szCs w:val="18"/>
        </w:rPr>
      </w:pPr>
    </w:p>
    <w:tbl>
      <w:tblPr>
        <w:tblW w:w="0" w:type="auto"/>
        <w:tblInd w:w="108" w:type="dxa"/>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2520"/>
        <w:gridCol w:w="7020"/>
      </w:tblGrid>
      <w:tr w:rsidR="009959BD" w14:paraId="2DD8DAA9" w14:textId="77777777" w:rsidTr="009959BD">
        <w:trPr>
          <w:trHeight w:val="307"/>
        </w:trPr>
        <w:tc>
          <w:tcPr>
            <w:tcW w:w="9540" w:type="dxa"/>
            <w:gridSpan w:val="2"/>
          </w:tcPr>
          <w:p w14:paraId="12A3B80F" w14:textId="77777777" w:rsidR="009959BD" w:rsidRDefault="009959BD" w:rsidP="009959BD">
            <w:pPr>
              <w:spacing w:line="0" w:lineRule="atLeast"/>
              <w:rPr>
                <w:rFonts w:eastAsia="方正黑体简体"/>
                <w:color w:val="3366FF"/>
                <w:sz w:val="18"/>
                <w:szCs w:val="18"/>
              </w:rPr>
            </w:pPr>
            <w:r>
              <w:rPr>
                <w:rFonts w:eastAsia="方正黑体简体"/>
                <w:color w:val="5167A5"/>
                <w:sz w:val="18"/>
                <w:szCs w:val="18"/>
              </w:rPr>
              <w:t xml:space="preserve">CB85-G10                </w:t>
            </w:r>
            <w:r>
              <w:rPr>
                <w:rFonts w:eastAsia="方正黑体简体" w:hint="eastAsia"/>
                <w:color w:val="5167A5"/>
                <w:sz w:val="18"/>
                <w:szCs w:val="18"/>
              </w:rPr>
              <w:t xml:space="preserve">    4-way </w:t>
            </w:r>
            <w:r>
              <w:rPr>
                <w:rFonts w:eastAsia="方正黑体简体"/>
                <w:color w:val="5167A5"/>
                <w:sz w:val="18"/>
                <w:szCs w:val="18"/>
              </w:rPr>
              <w:t>AMD Opteron 630</w:t>
            </w:r>
            <w:r>
              <w:rPr>
                <w:rFonts w:eastAsia="方正黑体简体" w:hint="eastAsia"/>
                <w:color w:val="5167A5"/>
                <w:sz w:val="18"/>
                <w:szCs w:val="18"/>
              </w:rPr>
              <w:t xml:space="preserve">0 blades </w:t>
            </w:r>
          </w:p>
        </w:tc>
      </w:tr>
      <w:tr w:rsidR="009959BD" w14:paraId="2BE324E3" w14:textId="77777777" w:rsidTr="009959BD">
        <w:trPr>
          <w:trHeight w:val="300"/>
        </w:trPr>
        <w:tc>
          <w:tcPr>
            <w:tcW w:w="2520" w:type="dxa"/>
          </w:tcPr>
          <w:p w14:paraId="73495C9C"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Blade status </w:t>
            </w:r>
          </w:p>
        </w:tc>
        <w:tc>
          <w:tcPr>
            <w:tcW w:w="7020" w:type="dxa"/>
          </w:tcPr>
          <w:p w14:paraId="6072B6FE" w14:textId="77777777" w:rsidR="009959BD" w:rsidRDefault="009959BD" w:rsidP="009959BD">
            <w:pPr>
              <w:spacing w:line="0" w:lineRule="atLeast"/>
              <w:rPr>
                <w:rFonts w:eastAsia="方正黑体简体"/>
                <w:sz w:val="18"/>
                <w:szCs w:val="18"/>
              </w:rPr>
            </w:pPr>
            <w:r>
              <w:rPr>
                <w:rFonts w:eastAsia="方正黑体简体" w:hint="eastAsia"/>
                <w:sz w:val="18"/>
                <w:szCs w:val="18"/>
              </w:rPr>
              <w:t>Full-height 4-way blade computing nodes</w:t>
            </w:r>
          </w:p>
        </w:tc>
      </w:tr>
      <w:tr w:rsidR="009959BD" w14:paraId="0E525A08" w14:textId="77777777" w:rsidTr="009959BD">
        <w:trPr>
          <w:trHeight w:val="300"/>
        </w:trPr>
        <w:tc>
          <w:tcPr>
            <w:tcW w:w="2520" w:type="dxa"/>
          </w:tcPr>
          <w:p w14:paraId="440AE08C"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Processor </w:t>
            </w:r>
          </w:p>
        </w:tc>
        <w:tc>
          <w:tcPr>
            <w:tcW w:w="7020" w:type="dxa"/>
          </w:tcPr>
          <w:p w14:paraId="70552AA8"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Supports </w:t>
            </w:r>
            <w:r>
              <w:rPr>
                <w:rFonts w:eastAsia="方正黑体简体"/>
                <w:sz w:val="18"/>
                <w:szCs w:val="18"/>
              </w:rPr>
              <w:t>AMD Opteron 6300</w:t>
            </w:r>
            <w:r>
              <w:rPr>
                <w:rFonts w:eastAsia="方正黑体简体" w:hint="eastAsia"/>
                <w:sz w:val="18"/>
                <w:szCs w:val="18"/>
              </w:rPr>
              <w:t xml:space="preserve"> series of processors</w:t>
            </w:r>
            <w:r>
              <w:rPr>
                <w:rFonts w:eastAsia="方正黑体简体"/>
                <w:sz w:val="18"/>
                <w:szCs w:val="18"/>
              </w:rPr>
              <w:t>（</w:t>
            </w:r>
            <w:r>
              <w:rPr>
                <w:rFonts w:eastAsia="方正黑体简体" w:hint="eastAsia"/>
                <w:sz w:val="18"/>
                <w:szCs w:val="18"/>
              </w:rPr>
              <w:t xml:space="preserve">supports </w:t>
            </w:r>
            <w:r>
              <w:rPr>
                <w:rFonts w:eastAsia="方正黑体简体"/>
                <w:sz w:val="18"/>
                <w:szCs w:val="18"/>
              </w:rPr>
              <w:t xml:space="preserve">140W CPU </w:t>
            </w:r>
            <w:r>
              <w:rPr>
                <w:rFonts w:eastAsia="方正黑体简体"/>
                <w:sz w:val="18"/>
                <w:szCs w:val="18"/>
              </w:rPr>
              <w:t>）；</w:t>
            </w:r>
          </w:p>
        </w:tc>
      </w:tr>
      <w:tr w:rsidR="009959BD" w14:paraId="5DC79E63" w14:textId="77777777" w:rsidTr="009959BD">
        <w:tc>
          <w:tcPr>
            <w:tcW w:w="2520" w:type="dxa"/>
          </w:tcPr>
          <w:p w14:paraId="0854A712" w14:textId="77777777" w:rsidR="009959BD" w:rsidRDefault="009959BD" w:rsidP="009959BD">
            <w:pPr>
              <w:spacing w:line="0" w:lineRule="atLeast"/>
              <w:rPr>
                <w:rFonts w:eastAsia="方正黑体简体"/>
                <w:sz w:val="18"/>
                <w:szCs w:val="18"/>
              </w:rPr>
            </w:pPr>
            <w:r>
              <w:rPr>
                <w:rFonts w:eastAsia="方正黑体简体" w:hint="eastAsia"/>
                <w:sz w:val="18"/>
                <w:szCs w:val="18"/>
              </w:rPr>
              <w:t>Processor quantity</w:t>
            </w:r>
          </w:p>
        </w:tc>
        <w:tc>
          <w:tcPr>
            <w:tcW w:w="7020" w:type="dxa"/>
          </w:tcPr>
          <w:p w14:paraId="329A1FED" w14:textId="77777777" w:rsidR="009959BD" w:rsidRDefault="009959BD" w:rsidP="009959BD">
            <w:pPr>
              <w:spacing w:line="0" w:lineRule="atLeast"/>
              <w:rPr>
                <w:rFonts w:eastAsia="方正黑体简体"/>
                <w:sz w:val="18"/>
                <w:szCs w:val="18"/>
              </w:rPr>
            </w:pPr>
            <w:r>
              <w:rPr>
                <w:rFonts w:eastAsia="方正黑体简体" w:hint="eastAsia"/>
                <w:sz w:val="18"/>
                <w:szCs w:val="18"/>
              </w:rPr>
              <w:t>Maximum 4</w:t>
            </w:r>
          </w:p>
        </w:tc>
      </w:tr>
      <w:tr w:rsidR="009959BD" w14:paraId="167C3965" w14:textId="77777777" w:rsidTr="009959BD">
        <w:tc>
          <w:tcPr>
            <w:tcW w:w="2520" w:type="dxa"/>
          </w:tcPr>
          <w:p w14:paraId="4E142D42"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Memory </w:t>
            </w:r>
          </w:p>
        </w:tc>
        <w:tc>
          <w:tcPr>
            <w:tcW w:w="7020" w:type="dxa"/>
          </w:tcPr>
          <w:p w14:paraId="77190907"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Provides 32 memory </w:t>
            </w:r>
            <w:r>
              <w:rPr>
                <w:rFonts w:eastAsia="方正黑体简体"/>
                <w:sz w:val="18"/>
                <w:szCs w:val="18"/>
              </w:rPr>
              <w:t>DDR3 DIMM</w:t>
            </w:r>
            <w:r>
              <w:rPr>
                <w:rFonts w:eastAsia="方正黑体简体" w:hint="eastAsia"/>
                <w:sz w:val="18"/>
                <w:szCs w:val="18"/>
              </w:rPr>
              <w:t xml:space="preserve"> slots</w:t>
            </w:r>
            <w:r>
              <w:rPr>
                <w:rFonts w:eastAsia="方正黑体简体"/>
                <w:sz w:val="18"/>
                <w:szCs w:val="18"/>
              </w:rPr>
              <w:t xml:space="preserve"> </w:t>
            </w:r>
          </w:p>
        </w:tc>
      </w:tr>
      <w:tr w:rsidR="009959BD" w14:paraId="67900E36" w14:textId="77777777" w:rsidTr="009959BD">
        <w:tc>
          <w:tcPr>
            <w:tcW w:w="2520" w:type="dxa"/>
          </w:tcPr>
          <w:p w14:paraId="36B2A83D"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Chip sets </w:t>
            </w:r>
          </w:p>
        </w:tc>
        <w:tc>
          <w:tcPr>
            <w:tcW w:w="7020" w:type="dxa"/>
          </w:tcPr>
          <w:p w14:paraId="7EED101C" w14:textId="77777777" w:rsidR="009959BD" w:rsidRDefault="009959BD" w:rsidP="009959BD">
            <w:pPr>
              <w:spacing w:line="0" w:lineRule="atLeast"/>
              <w:rPr>
                <w:rFonts w:eastAsia="方正黑体简体"/>
                <w:sz w:val="18"/>
                <w:szCs w:val="18"/>
              </w:rPr>
            </w:pPr>
            <w:r>
              <w:rPr>
                <w:rFonts w:eastAsia="方正黑体简体"/>
                <w:sz w:val="18"/>
                <w:szCs w:val="18"/>
              </w:rPr>
              <w:t>AMD SR5690</w:t>
            </w:r>
            <w:r>
              <w:rPr>
                <w:rFonts w:eastAsia="方正黑体简体" w:hint="eastAsia"/>
                <w:sz w:val="18"/>
                <w:szCs w:val="18"/>
              </w:rPr>
              <w:t xml:space="preserve"> series of high-end chip sets </w:t>
            </w:r>
          </w:p>
        </w:tc>
      </w:tr>
      <w:tr w:rsidR="009959BD" w14:paraId="346C1B94" w14:textId="77777777" w:rsidTr="009959BD">
        <w:tc>
          <w:tcPr>
            <w:tcW w:w="2520" w:type="dxa"/>
          </w:tcPr>
          <w:p w14:paraId="1C7E1A31" w14:textId="77777777" w:rsidR="009959BD" w:rsidRDefault="009959BD" w:rsidP="009959BD">
            <w:pPr>
              <w:spacing w:line="0" w:lineRule="atLeast"/>
              <w:rPr>
                <w:rFonts w:eastAsia="方正黑体简体"/>
                <w:sz w:val="18"/>
                <w:szCs w:val="18"/>
              </w:rPr>
            </w:pPr>
            <w:r>
              <w:rPr>
                <w:rFonts w:eastAsia="方正黑体简体"/>
                <w:sz w:val="18"/>
                <w:szCs w:val="18"/>
              </w:rPr>
              <w:t>SAS</w:t>
            </w:r>
            <w:r>
              <w:rPr>
                <w:rFonts w:eastAsia="方正黑体简体" w:hint="eastAsia"/>
                <w:sz w:val="18"/>
                <w:szCs w:val="18"/>
              </w:rPr>
              <w:t xml:space="preserve"> Controller </w:t>
            </w:r>
          </w:p>
        </w:tc>
        <w:tc>
          <w:tcPr>
            <w:tcW w:w="7020" w:type="dxa"/>
          </w:tcPr>
          <w:p w14:paraId="2CBF84D9" w14:textId="77777777" w:rsidR="009959BD" w:rsidRDefault="009959BD" w:rsidP="009959BD">
            <w:pPr>
              <w:spacing w:line="0" w:lineRule="atLeast"/>
              <w:rPr>
                <w:rFonts w:eastAsia="方正黑体简体"/>
                <w:sz w:val="18"/>
                <w:szCs w:val="18"/>
              </w:rPr>
            </w:pPr>
            <w:r>
              <w:rPr>
                <w:rFonts w:eastAsia="方正黑体简体"/>
                <w:sz w:val="18"/>
                <w:szCs w:val="18"/>
              </w:rPr>
              <w:t>LSI 3108 SAS</w:t>
            </w:r>
            <w:r>
              <w:rPr>
                <w:rFonts w:eastAsia="方正黑体简体" w:hint="eastAsia"/>
                <w:sz w:val="18"/>
                <w:szCs w:val="18"/>
              </w:rPr>
              <w:t xml:space="preserve"> controller and supports </w:t>
            </w:r>
            <w:r>
              <w:rPr>
                <w:rFonts w:eastAsia="方正黑体简体"/>
                <w:sz w:val="18"/>
                <w:szCs w:val="18"/>
              </w:rPr>
              <w:t>2G cache Raid</w:t>
            </w:r>
            <w:r>
              <w:rPr>
                <w:rFonts w:eastAsia="方正黑体简体"/>
                <w:sz w:val="18"/>
                <w:szCs w:val="18"/>
              </w:rPr>
              <w:t>，</w:t>
            </w:r>
          </w:p>
          <w:p w14:paraId="4A583167"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Provides </w:t>
            </w:r>
            <w:r>
              <w:rPr>
                <w:rFonts w:eastAsia="方正黑体简体"/>
                <w:sz w:val="18"/>
                <w:szCs w:val="18"/>
              </w:rPr>
              <w:t>RAID 0</w:t>
            </w:r>
            <w:r>
              <w:rPr>
                <w:rFonts w:eastAsia="方正黑体简体"/>
                <w:sz w:val="18"/>
                <w:szCs w:val="18"/>
              </w:rPr>
              <w:t>，</w:t>
            </w:r>
            <w:r>
              <w:rPr>
                <w:rFonts w:eastAsia="方正黑体简体"/>
                <w:sz w:val="18"/>
                <w:szCs w:val="18"/>
              </w:rPr>
              <w:t>1</w:t>
            </w:r>
            <w:r>
              <w:rPr>
                <w:rFonts w:eastAsia="方正黑体简体"/>
                <w:sz w:val="18"/>
                <w:szCs w:val="18"/>
              </w:rPr>
              <w:t>，</w:t>
            </w:r>
            <w:r>
              <w:rPr>
                <w:rFonts w:eastAsia="方正黑体简体"/>
                <w:sz w:val="18"/>
                <w:szCs w:val="18"/>
              </w:rPr>
              <w:t>10</w:t>
            </w:r>
            <w:r>
              <w:rPr>
                <w:rFonts w:eastAsia="方正黑体简体"/>
                <w:sz w:val="18"/>
                <w:szCs w:val="18"/>
              </w:rPr>
              <w:t>，</w:t>
            </w:r>
            <w:r>
              <w:rPr>
                <w:rFonts w:eastAsia="方正黑体简体"/>
                <w:sz w:val="18"/>
                <w:szCs w:val="18"/>
              </w:rPr>
              <w:t>5, 50, 6, 60;</w:t>
            </w:r>
          </w:p>
        </w:tc>
      </w:tr>
      <w:tr w:rsidR="009959BD" w14:paraId="283D794A" w14:textId="77777777" w:rsidTr="009959BD">
        <w:tc>
          <w:tcPr>
            <w:tcW w:w="2520" w:type="dxa"/>
          </w:tcPr>
          <w:p w14:paraId="326ACA78"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Disk </w:t>
            </w:r>
          </w:p>
        </w:tc>
        <w:tc>
          <w:tcPr>
            <w:tcW w:w="7020" w:type="dxa"/>
          </w:tcPr>
          <w:p w14:paraId="45E61EEE"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Provides 4 local </w:t>
            </w:r>
            <w:r>
              <w:rPr>
                <w:rFonts w:eastAsia="方正黑体简体"/>
                <w:sz w:val="18"/>
                <w:szCs w:val="18"/>
              </w:rPr>
              <w:t>HDD 2.5”</w:t>
            </w:r>
            <w:r>
              <w:rPr>
                <w:rFonts w:eastAsia="方正黑体简体" w:hint="eastAsia"/>
                <w:sz w:val="18"/>
                <w:szCs w:val="18"/>
              </w:rPr>
              <w:t xml:space="preserve"> hot-swap </w:t>
            </w:r>
            <w:r>
              <w:rPr>
                <w:rFonts w:eastAsia="方正黑体简体"/>
                <w:sz w:val="18"/>
                <w:szCs w:val="18"/>
              </w:rPr>
              <w:t>SAS/SATA/SSD</w:t>
            </w:r>
            <w:r>
              <w:rPr>
                <w:rFonts w:eastAsia="方正黑体简体" w:hint="eastAsia"/>
                <w:sz w:val="18"/>
                <w:szCs w:val="18"/>
              </w:rPr>
              <w:t xml:space="preserve"> disk configuration </w:t>
            </w:r>
          </w:p>
        </w:tc>
      </w:tr>
      <w:tr w:rsidR="009959BD" w14:paraId="67821FA8" w14:textId="77777777" w:rsidTr="009959BD">
        <w:tc>
          <w:tcPr>
            <w:tcW w:w="2520" w:type="dxa"/>
          </w:tcPr>
          <w:p w14:paraId="5962C3C7" w14:textId="77777777" w:rsidR="009959BD" w:rsidRDefault="009959BD" w:rsidP="009959BD">
            <w:pPr>
              <w:spacing w:line="0" w:lineRule="atLeast"/>
              <w:rPr>
                <w:rFonts w:eastAsia="方正黑体简体"/>
                <w:sz w:val="18"/>
                <w:szCs w:val="18"/>
              </w:rPr>
            </w:pPr>
            <w:r>
              <w:rPr>
                <w:rFonts w:eastAsia="方正黑体简体"/>
                <w:sz w:val="18"/>
                <w:szCs w:val="18"/>
              </w:rPr>
              <w:t>PCI-E</w:t>
            </w:r>
            <w:r>
              <w:rPr>
                <w:rFonts w:eastAsia="方正黑体简体" w:hint="eastAsia"/>
                <w:sz w:val="18"/>
                <w:szCs w:val="18"/>
              </w:rPr>
              <w:t xml:space="preserve"> expansion </w:t>
            </w:r>
          </w:p>
        </w:tc>
        <w:tc>
          <w:tcPr>
            <w:tcW w:w="7020" w:type="dxa"/>
          </w:tcPr>
          <w:p w14:paraId="16215152" w14:textId="77777777" w:rsidR="009E3FD4" w:rsidRPr="009E3FD4" w:rsidRDefault="009E3FD4" w:rsidP="009E3FD4">
            <w:pPr>
              <w:spacing w:line="0" w:lineRule="atLeast"/>
              <w:rPr>
                <w:rFonts w:eastAsia="方正黑体简体"/>
                <w:sz w:val="18"/>
                <w:szCs w:val="18"/>
              </w:rPr>
            </w:pPr>
            <w:r w:rsidRPr="009E3FD4">
              <w:rPr>
                <w:rFonts w:eastAsia="方正黑体简体"/>
                <w:sz w:val="18"/>
                <w:szCs w:val="18"/>
              </w:rPr>
              <w:t xml:space="preserve">Supports to expand 4 Mezz buckles  </w:t>
            </w:r>
          </w:p>
          <w:p w14:paraId="3CFD9677" w14:textId="1212F457" w:rsidR="009959BD" w:rsidRDefault="009E3FD4" w:rsidP="009959BD">
            <w:pPr>
              <w:spacing w:line="0" w:lineRule="atLeast"/>
              <w:rPr>
                <w:rFonts w:eastAsia="方正黑体简体"/>
                <w:sz w:val="18"/>
                <w:szCs w:val="18"/>
              </w:rPr>
            </w:pPr>
            <w:r w:rsidRPr="009E3FD4">
              <w:rPr>
                <w:rFonts w:eastAsia="方正黑体简体" w:hint="eastAsia"/>
                <w:sz w:val="18"/>
                <w:szCs w:val="18"/>
              </w:rPr>
              <w:t>Types of Mezz buckles: 4-port Gigabit, 2-port 10-Gigabit, 2-port FC, 4-port 10-Gigabit, 4-port FC</w:t>
            </w:r>
            <w:r w:rsidRPr="009E3FD4">
              <w:rPr>
                <w:rFonts w:eastAsia="方正黑体简体" w:hint="eastAsia"/>
                <w:sz w:val="18"/>
                <w:szCs w:val="18"/>
              </w:rPr>
              <w:t>；</w:t>
            </w:r>
          </w:p>
        </w:tc>
      </w:tr>
      <w:tr w:rsidR="009959BD" w14:paraId="3E6818A8" w14:textId="77777777" w:rsidTr="009959BD">
        <w:tc>
          <w:tcPr>
            <w:tcW w:w="2520" w:type="dxa"/>
          </w:tcPr>
          <w:p w14:paraId="0605545D" w14:textId="77777777" w:rsidR="009959BD" w:rsidRDefault="009959BD" w:rsidP="009959BD">
            <w:pPr>
              <w:spacing w:line="0" w:lineRule="atLeast"/>
              <w:rPr>
                <w:rFonts w:eastAsia="方正黑体简体"/>
                <w:sz w:val="18"/>
                <w:szCs w:val="18"/>
              </w:rPr>
            </w:pPr>
            <w:r>
              <w:rPr>
                <w:rFonts w:eastAsia="方正黑体简体" w:hint="eastAsia"/>
                <w:sz w:val="18"/>
                <w:szCs w:val="18"/>
              </w:rPr>
              <w:t>Local board-mounted Gigabit network</w:t>
            </w:r>
          </w:p>
        </w:tc>
        <w:tc>
          <w:tcPr>
            <w:tcW w:w="7020" w:type="dxa"/>
          </w:tcPr>
          <w:p w14:paraId="15822F95" w14:textId="1A26BC0B" w:rsidR="009959BD" w:rsidRDefault="009E3FD4" w:rsidP="009E3FD4">
            <w:pPr>
              <w:spacing w:line="0" w:lineRule="atLeast"/>
              <w:rPr>
                <w:rFonts w:eastAsia="方正黑体简体"/>
                <w:sz w:val="18"/>
                <w:szCs w:val="18"/>
              </w:rPr>
            </w:pPr>
            <w:r>
              <w:rPr>
                <w:rFonts w:eastAsia="方正黑体简体"/>
                <w:sz w:val="18"/>
                <w:szCs w:val="18"/>
              </w:rPr>
              <w:t xml:space="preserve">Intel </w:t>
            </w:r>
            <w:r>
              <w:rPr>
                <w:sz w:val="18"/>
                <w:szCs w:val="18"/>
              </w:rPr>
              <w:t>I350</w:t>
            </w:r>
            <w:r>
              <w:rPr>
                <w:rFonts w:hint="eastAsia"/>
                <w:sz w:val="18"/>
                <w:szCs w:val="18"/>
              </w:rPr>
              <w:t xml:space="preserve"> </w:t>
            </w:r>
            <w:r>
              <w:rPr>
                <w:rFonts w:eastAsia="方正黑体简体" w:hint="eastAsia"/>
                <w:sz w:val="18"/>
                <w:szCs w:val="18"/>
              </w:rPr>
              <w:t xml:space="preserve">2-port Gigabit Ethernet controller supports virtualization and IO acceleration. </w:t>
            </w:r>
            <w:r w:rsidR="009959BD">
              <w:rPr>
                <w:rFonts w:eastAsia="方正黑体简体" w:hint="eastAsia"/>
                <w:sz w:val="18"/>
                <w:szCs w:val="18"/>
              </w:rPr>
              <w:t xml:space="preserve"> </w:t>
            </w:r>
          </w:p>
        </w:tc>
      </w:tr>
      <w:tr w:rsidR="009959BD" w14:paraId="3EFFB35B" w14:textId="77777777" w:rsidTr="009959BD">
        <w:tc>
          <w:tcPr>
            <w:tcW w:w="2520" w:type="dxa"/>
          </w:tcPr>
          <w:p w14:paraId="3A86C158" w14:textId="77777777" w:rsidR="009959BD" w:rsidRDefault="009959BD" w:rsidP="009959BD">
            <w:pPr>
              <w:spacing w:line="0" w:lineRule="atLeast"/>
              <w:rPr>
                <w:rFonts w:eastAsia="方正黑体简体"/>
                <w:sz w:val="18"/>
                <w:szCs w:val="18"/>
              </w:rPr>
            </w:pPr>
            <w:r>
              <w:rPr>
                <w:rFonts w:eastAsia="方正黑体简体"/>
                <w:sz w:val="18"/>
                <w:szCs w:val="18"/>
              </w:rPr>
              <w:t>VGA</w:t>
            </w:r>
          </w:p>
        </w:tc>
        <w:tc>
          <w:tcPr>
            <w:tcW w:w="7020" w:type="dxa"/>
          </w:tcPr>
          <w:p w14:paraId="5EB41E6A" w14:textId="42313F15" w:rsidR="009959BD" w:rsidRDefault="009E3FD4" w:rsidP="009E3FD4">
            <w:pPr>
              <w:spacing w:line="0" w:lineRule="atLeast"/>
              <w:rPr>
                <w:rFonts w:eastAsia="方正黑体简体"/>
                <w:sz w:val="18"/>
                <w:szCs w:val="18"/>
              </w:rPr>
            </w:pPr>
            <w:r>
              <w:rPr>
                <w:rFonts w:eastAsia="方正黑体简体" w:hint="eastAsia"/>
                <w:sz w:val="18"/>
                <w:szCs w:val="18"/>
              </w:rPr>
              <w:t>Integrated graphics controller</w:t>
            </w:r>
            <w:r w:rsidRPr="009E3FD4">
              <w:rPr>
                <w:rFonts w:eastAsia="方正黑体简体" w:hint="eastAsia"/>
                <w:sz w:val="18"/>
                <w:szCs w:val="18"/>
              </w:rPr>
              <w:t xml:space="preserve"> AST2400</w:t>
            </w:r>
            <w:r>
              <w:rPr>
                <w:rFonts w:eastAsia="方正黑体简体" w:hint="eastAsia"/>
                <w:sz w:val="18"/>
                <w:szCs w:val="18"/>
              </w:rPr>
              <w:t>; MB:</w:t>
            </w:r>
            <w:r w:rsidRPr="009E3FD4">
              <w:rPr>
                <w:rFonts w:eastAsia="方正黑体简体" w:hint="eastAsia"/>
                <w:sz w:val="18"/>
                <w:szCs w:val="18"/>
              </w:rPr>
              <w:t xml:space="preserve"> 16MB</w:t>
            </w:r>
            <w:r w:rsidRPr="009E3FD4">
              <w:rPr>
                <w:rFonts w:eastAsia="方正黑体简体" w:hint="eastAsia"/>
                <w:sz w:val="18"/>
                <w:szCs w:val="18"/>
              </w:rPr>
              <w:t>；</w:t>
            </w:r>
          </w:p>
        </w:tc>
      </w:tr>
      <w:tr w:rsidR="009959BD" w14:paraId="30070D5E" w14:textId="77777777" w:rsidTr="009959BD">
        <w:tc>
          <w:tcPr>
            <w:tcW w:w="2520" w:type="dxa"/>
          </w:tcPr>
          <w:p w14:paraId="729084A5" w14:textId="77777777" w:rsidR="009959BD" w:rsidRDefault="009959BD" w:rsidP="009959BD">
            <w:pPr>
              <w:spacing w:line="0" w:lineRule="atLeast"/>
              <w:rPr>
                <w:rFonts w:eastAsia="方正黑体简体"/>
                <w:sz w:val="18"/>
                <w:szCs w:val="18"/>
              </w:rPr>
            </w:pPr>
            <w:r>
              <w:rPr>
                <w:rFonts w:eastAsia="方正黑体简体" w:hint="eastAsia"/>
                <w:sz w:val="18"/>
                <w:szCs w:val="18"/>
              </w:rPr>
              <w:t xml:space="preserve">System management </w:t>
            </w:r>
          </w:p>
        </w:tc>
        <w:tc>
          <w:tcPr>
            <w:tcW w:w="7020" w:type="dxa"/>
          </w:tcPr>
          <w:p w14:paraId="2D3D9EEF" w14:textId="77777777" w:rsidR="009959BD" w:rsidRDefault="009959BD" w:rsidP="009959BD">
            <w:pPr>
              <w:spacing w:line="0" w:lineRule="atLeast"/>
              <w:rPr>
                <w:rFonts w:eastAsia="方正黑体简体"/>
                <w:sz w:val="18"/>
                <w:szCs w:val="18"/>
              </w:rPr>
            </w:pPr>
            <w:r>
              <w:rPr>
                <w:rFonts w:eastAsia="方正黑体简体"/>
                <w:sz w:val="18"/>
                <w:szCs w:val="18"/>
              </w:rPr>
              <w:t>421.80mm×59.4mm×538.40mm</w:t>
            </w:r>
          </w:p>
        </w:tc>
      </w:tr>
      <w:tr w:rsidR="009959BD" w14:paraId="6E5595FF" w14:textId="77777777" w:rsidTr="009959BD">
        <w:tc>
          <w:tcPr>
            <w:tcW w:w="2520" w:type="dxa"/>
          </w:tcPr>
          <w:p w14:paraId="1998A11F" w14:textId="77777777" w:rsidR="009959BD" w:rsidRDefault="009959BD" w:rsidP="009959BD">
            <w:pPr>
              <w:spacing w:line="0" w:lineRule="atLeast"/>
              <w:rPr>
                <w:rFonts w:eastAsia="方正黑体简体"/>
                <w:sz w:val="18"/>
                <w:szCs w:val="18"/>
              </w:rPr>
            </w:pPr>
            <w:r>
              <w:rPr>
                <w:rFonts w:eastAsia="方正黑体简体" w:hint="eastAsia"/>
                <w:sz w:val="18"/>
                <w:szCs w:val="18"/>
              </w:rPr>
              <w:t>Dimensions</w:t>
            </w:r>
            <w:r>
              <w:rPr>
                <w:rFonts w:eastAsia="方正黑体简体"/>
                <w:sz w:val="18"/>
                <w:szCs w:val="18"/>
              </w:rPr>
              <w:t>（</w:t>
            </w:r>
            <w:r>
              <w:rPr>
                <w:rFonts w:eastAsia="方正黑体简体" w:hint="eastAsia"/>
                <w:sz w:val="18"/>
                <w:szCs w:val="18"/>
              </w:rPr>
              <w:t>H</w:t>
            </w:r>
            <w:r>
              <w:rPr>
                <w:rFonts w:eastAsia="方正黑体简体"/>
                <w:sz w:val="18"/>
                <w:szCs w:val="18"/>
              </w:rPr>
              <w:t>×</w:t>
            </w:r>
            <w:r>
              <w:rPr>
                <w:rFonts w:eastAsia="方正黑体简体" w:hint="eastAsia"/>
                <w:sz w:val="18"/>
                <w:szCs w:val="18"/>
              </w:rPr>
              <w:t>W</w:t>
            </w:r>
            <w:r>
              <w:rPr>
                <w:rFonts w:eastAsia="方正黑体简体"/>
                <w:sz w:val="18"/>
                <w:szCs w:val="18"/>
              </w:rPr>
              <w:t>×</w:t>
            </w:r>
            <w:r>
              <w:rPr>
                <w:rFonts w:eastAsia="方正黑体简体" w:hint="eastAsia"/>
                <w:sz w:val="18"/>
                <w:szCs w:val="18"/>
              </w:rPr>
              <w:t>D</w:t>
            </w:r>
            <w:r>
              <w:rPr>
                <w:rFonts w:eastAsia="方正黑体简体"/>
                <w:sz w:val="18"/>
                <w:szCs w:val="18"/>
              </w:rPr>
              <w:t>）</w:t>
            </w:r>
          </w:p>
        </w:tc>
        <w:tc>
          <w:tcPr>
            <w:tcW w:w="7020" w:type="dxa"/>
          </w:tcPr>
          <w:p w14:paraId="0F69F12A" w14:textId="77777777" w:rsidR="009959BD" w:rsidRDefault="009959BD" w:rsidP="009959BD">
            <w:pPr>
              <w:spacing w:line="0" w:lineRule="atLeast"/>
              <w:rPr>
                <w:rFonts w:eastAsia="方正黑体简体"/>
                <w:sz w:val="18"/>
                <w:szCs w:val="18"/>
              </w:rPr>
            </w:pPr>
            <w:r>
              <w:rPr>
                <w:rFonts w:eastAsia="方正黑体简体"/>
                <w:sz w:val="18"/>
                <w:szCs w:val="18"/>
              </w:rPr>
              <w:t>12Kg</w:t>
            </w:r>
            <w:r>
              <w:rPr>
                <w:rFonts w:eastAsia="方正黑体简体"/>
                <w:sz w:val="18"/>
                <w:szCs w:val="18"/>
              </w:rPr>
              <w:t>；</w:t>
            </w:r>
          </w:p>
        </w:tc>
      </w:tr>
      <w:tr w:rsidR="009959BD" w14:paraId="411E1A23" w14:textId="77777777" w:rsidTr="009959BD">
        <w:tc>
          <w:tcPr>
            <w:tcW w:w="2520" w:type="dxa"/>
          </w:tcPr>
          <w:p w14:paraId="64684B40" w14:textId="23AB5624" w:rsidR="009959BD" w:rsidRDefault="009E3FD4" w:rsidP="009959BD">
            <w:pPr>
              <w:spacing w:line="0" w:lineRule="atLeast"/>
              <w:rPr>
                <w:rFonts w:eastAsia="方正黑体简体"/>
                <w:sz w:val="18"/>
                <w:szCs w:val="18"/>
              </w:rPr>
            </w:pPr>
            <w:r>
              <w:rPr>
                <w:rFonts w:eastAsia="方正黑体简体"/>
                <w:sz w:val="18"/>
                <w:szCs w:val="18"/>
              </w:rPr>
              <w:t>Weight (all furnished</w:t>
            </w:r>
            <w:r w:rsidR="009959BD">
              <w:rPr>
                <w:rFonts w:eastAsia="方正黑体简体" w:hint="eastAsia"/>
                <w:sz w:val="18"/>
                <w:szCs w:val="18"/>
              </w:rPr>
              <w:t>)</w:t>
            </w:r>
          </w:p>
        </w:tc>
        <w:tc>
          <w:tcPr>
            <w:tcW w:w="7020" w:type="dxa"/>
          </w:tcPr>
          <w:p w14:paraId="24CF76C4" w14:textId="77777777" w:rsidR="009E3FD4" w:rsidRPr="009E3FD4" w:rsidRDefault="009E3FD4" w:rsidP="009E3FD4">
            <w:pPr>
              <w:spacing w:line="0" w:lineRule="atLeast"/>
              <w:rPr>
                <w:rFonts w:eastAsia="方正黑体简体"/>
                <w:sz w:val="18"/>
                <w:szCs w:val="18"/>
              </w:rPr>
            </w:pPr>
            <w:r w:rsidRPr="009E3FD4">
              <w:rPr>
                <w:rFonts w:eastAsia="方正黑体简体"/>
                <w:sz w:val="18"/>
                <w:szCs w:val="18"/>
              </w:rPr>
              <w:t>Windows Server 2008 R2 SP1 64bit</w:t>
            </w:r>
          </w:p>
          <w:p w14:paraId="460BF215" w14:textId="77777777" w:rsidR="009E3FD4" w:rsidRPr="009E3FD4" w:rsidRDefault="009E3FD4" w:rsidP="009E3FD4">
            <w:pPr>
              <w:spacing w:line="0" w:lineRule="atLeast"/>
              <w:rPr>
                <w:rFonts w:eastAsia="方正黑体简体"/>
                <w:sz w:val="18"/>
                <w:szCs w:val="18"/>
              </w:rPr>
            </w:pPr>
            <w:r w:rsidRPr="009E3FD4">
              <w:rPr>
                <w:rFonts w:eastAsia="方正黑体简体"/>
                <w:sz w:val="18"/>
                <w:szCs w:val="18"/>
              </w:rPr>
              <w:t>Redhat Enterprise Linux 6U5 64bit</w:t>
            </w:r>
          </w:p>
          <w:p w14:paraId="5352FA7A" w14:textId="77777777" w:rsidR="009E3FD4" w:rsidRPr="009E3FD4" w:rsidRDefault="009E3FD4" w:rsidP="009E3FD4">
            <w:pPr>
              <w:spacing w:line="0" w:lineRule="atLeast"/>
              <w:rPr>
                <w:rFonts w:eastAsia="方正黑体简体"/>
                <w:sz w:val="18"/>
                <w:szCs w:val="18"/>
              </w:rPr>
            </w:pPr>
            <w:r w:rsidRPr="009E3FD4">
              <w:rPr>
                <w:rFonts w:eastAsia="方正黑体简体"/>
                <w:sz w:val="18"/>
                <w:szCs w:val="18"/>
              </w:rPr>
              <w:t xml:space="preserve">SUSE Linux Enterprise Server </w:t>
            </w:r>
            <w:bookmarkStart w:id="0" w:name="_GoBack"/>
            <w:bookmarkEnd w:id="0"/>
            <w:r w:rsidRPr="009E3FD4">
              <w:rPr>
                <w:rFonts w:eastAsia="方正黑体简体"/>
                <w:sz w:val="18"/>
                <w:szCs w:val="18"/>
              </w:rPr>
              <w:t>11 SP3 64bit</w:t>
            </w:r>
          </w:p>
          <w:p w14:paraId="315FF4E9" w14:textId="77777777" w:rsidR="009E3FD4" w:rsidRPr="009E3FD4" w:rsidRDefault="009E3FD4" w:rsidP="009E3FD4">
            <w:pPr>
              <w:spacing w:line="0" w:lineRule="atLeast"/>
              <w:rPr>
                <w:rFonts w:eastAsia="方正黑体简体"/>
                <w:sz w:val="18"/>
                <w:szCs w:val="18"/>
              </w:rPr>
            </w:pPr>
            <w:r w:rsidRPr="009E3FD4">
              <w:rPr>
                <w:rFonts w:eastAsia="方正黑体简体"/>
                <w:sz w:val="18"/>
                <w:szCs w:val="18"/>
              </w:rPr>
              <w:t>VMware ESXI 5.X</w:t>
            </w:r>
          </w:p>
          <w:p w14:paraId="4CFA8070" w14:textId="78B8BFCC" w:rsidR="009959BD" w:rsidRDefault="009959BD" w:rsidP="009959BD">
            <w:pPr>
              <w:spacing w:line="0" w:lineRule="atLeast"/>
              <w:rPr>
                <w:rFonts w:eastAsia="方正黑体简体"/>
                <w:sz w:val="18"/>
                <w:szCs w:val="18"/>
              </w:rPr>
            </w:pPr>
            <w:r>
              <w:rPr>
                <w:rFonts w:eastAsia="方正黑体简体" w:hint="eastAsia"/>
                <w:sz w:val="18"/>
                <w:szCs w:val="18"/>
              </w:rPr>
              <w:t>Compatibility of the operating system is significantly associated</w:t>
            </w:r>
            <w:r w:rsidR="009E3FD4">
              <w:rPr>
                <w:rFonts w:eastAsia="方正黑体简体" w:hint="eastAsia"/>
                <w:sz w:val="18"/>
                <w:szCs w:val="18"/>
              </w:rPr>
              <w:t xml:space="preserve"> with the system configuration. </w:t>
            </w:r>
            <w:r w:rsidR="009E3FD4">
              <w:rPr>
                <w:rFonts w:eastAsia="方正黑体简体"/>
                <w:sz w:val="18"/>
                <w:szCs w:val="18"/>
              </w:rPr>
              <w:t>For</w:t>
            </w:r>
            <w:r>
              <w:rPr>
                <w:rFonts w:eastAsia="方正黑体简体" w:hint="eastAsia"/>
                <w:sz w:val="18"/>
                <w:szCs w:val="18"/>
              </w:rPr>
              <w:t xml:space="preserve"> more information, please consult the sales representatives of Sugon or Sugon customer service hot lines. </w:t>
            </w:r>
          </w:p>
        </w:tc>
      </w:tr>
    </w:tbl>
    <w:p w14:paraId="20DDDC19" w14:textId="77777777" w:rsidR="009959BD" w:rsidRDefault="009959BD">
      <w:pPr>
        <w:widowControl/>
        <w:jc w:val="left"/>
        <w:rPr>
          <w:rFonts w:eastAsia="方正黑体简体"/>
          <w:sz w:val="18"/>
          <w:szCs w:val="18"/>
        </w:rPr>
      </w:pPr>
    </w:p>
    <w:p w14:paraId="580D97B1" w14:textId="2F41C0B6" w:rsidR="00CE553C" w:rsidRDefault="00CE553C">
      <w:pPr>
        <w:spacing w:line="0" w:lineRule="atLeast"/>
        <w:ind w:right="420"/>
        <w:rPr>
          <w:sz w:val="18"/>
          <w:szCs w:val="18"/>
        </w:rPr>
      </w:pPr>
    </w:p>
    <w:p w14:paraId="2D967E2F" w14:textId="6D81B701" w:rsidR="00CE553C" w:rsidRPr="00CE553C" w:rsidRDefault="00CE553C" w:rsidP="009959BD">
      <w:pPr>
        <w:spacing w:line="0" w:lineRule="atLeast"/>
        <w:ind w:right="420"/>
        <w:rPr>
          <w:vanish/>
        </w:rPr>
      </w:pPr>
      <w:r w:rsidRPr="00E064C7">
        <w:rPr>
          <w:rFonts w:eastAsia="方正黑体简体" w:hint="eastAsia"/>
          <w:color w:val="365F91"/>
          <w:sz w:val="22"/>
          <w:szCs w:val="18"/>
        </w:rPr>
        <w:t xml:space="preserve"> </w:t>
      </w:r>
    </w:p>
    <w:tbl>
      <w:tblPr>
        <w:tblpPr w:leftFromText="180" w:rightFromText="180" w:vertAnchor="text" w:horzAnchor="page" w:tblpX="1178" w:tblpY="1392"/>
        <w:tblOverlap w:val="never"/>
        <w:tblW w:w="0" w:type="auto"/>
        <w:tblBorders>
          <w:top w:val="single" w:sz="24" w:space="0" w:color="5167A5"/>
        </w:tblBorders>
        <w:tblLayout w:type="fixed"/>
        <w:tblLook w:val="0000" w:firstRow="0" w:lastRow="0" w:firstColumn="0" w:lastColumn="0" w:noHBand="0" w:noVBand="0"/>
      </w:tblPr>
      <w:tblGrid>
        <w:gridCol w:w="9720"/>
      </w:tblGrid>
      <w:tr w:rsidR="00B43413" w14:paraId="27617701" w14:textId="77777777" w:rsidTr="00CE553C">
        <w:trPr>
          <w:trHeight w:val="300"/>
        </w:trPr>
        <w:tc>
          <w:tcPr>
            <w:tcW w:w="9720" w:type="dxa"/>
          </w:tcPr>
          <w:p w14:paraId="01739F87" w14:textId="77777777" w:rsidR="00B43413" w:rsidRPr="00171C36" w:rsidRDefault="00B43413" w:rsidP="00B43413">
            <w:pPr>
              <w:spacing w:beforeLines="50" w:before="156" w:line="0" w:lineRule="atLeast"/>
              <w:rPr>
                <w:rFonts w:eastAsia="方正黑体简体"/>
                <w:b/>
                <w:color w:val="808080"/>
                <w:sz w:val="22"/>
                <w:szCs w:val="18"/>
              </w:rPr>
            </w:pPr>
            <w:r w:rsidRPr="00171C36">
              <w:rPr>
                <w:rFonts w:eastAsia="方正黑体简体"/>
                <w:b/>
                <w:color w:val="808080"/>
                <w:sz w:val="22"/>
                <w:szCs w:val="18"/>
              </w:rPr>
              <w:t>For more information:</w:t>
            </w:r>
          </w:p>
          <w:p w14:paraId="4BBBB856" w14:textId="3297C2D8" w:rsidR="00B43413" w:rsidRDefault="00B43413" w:rsidP="00B43413">
            <w:pPr>
              <w:spacing w:beforeLines="50" w:before="156" w:line="0" w:lineRule="atLeast"/>
              <w:rPr>
                <w:rFonts w:eastAsia="方正中等线简体"/>
                <w:color w:val="000000"/>
                <w:spacing w:val="2"/>
                <w:sz w:val="18"/>
                <w:szCs w:val="18"/>
              </w:rPr>
            </w:pPr>
            <w:r>
              <w:rPr>
                <w:rFonts w:eastAsia="方正中等线简体"/>
                <w:color w:val="000000"/>
                <w:spacing w:val="2"/>
                <w:sz w:val="18"/>
                <w:szCs w:val="18"/>
              </w:rPr>
              <w:t>Please visit official Sugon website:</w:t>
            </w:r>
            <w:r w:rsidR="004B045B">
              <w:rPr>
                <w:rFonts w:eastAsia="方正中等线简体"/>
                <w:color w:val="000000"/>
                <w:spacing w:val="2"/>
                <w:sz w:val="18"/>
                <w:szCs w:val="18"/>
              </w:rPr>
              <w:t xml:space="preserve"> </w:t>
            </w:r>
            <w:r w:rsidRPr="00171C36">
              <w:rPr>
                <w:rFonts w:eastAsia="方正中等线简体"/>
                <w:color w:val="365F91"/>
                <w:spacing w:val="2"/>
                <w:sz w:val="18"/>
                <w:szCs w:val="18"/>
              </w:rPr>
              <w:t>www. Sugon.com</w:t>
            </w:r>
            <w:r>
              <w:rPr>
                <w:rFonts w:eastAsia="方正中等线简体"/>
                <w:color w:val="000000"/>
                <w:spacing w:val="2"/>
                <w:sz w:val="18"/>
                <w:szCs w:val="18"/>
              </w:rPr>
              <w:t xml:space="preserve"> or dial the customer service hot line:</w:t>
            </w:r>
            <w:r w:rsidR="004B045B">
              <w:rPr>
                <w:rFonts w:eastAsia="方正中等线简体"/>
                <w:color w:val="000000"/>
                <w:spacing w:val="2"/>
                <w:sz w:val="18"/>
                <w:szCs w:val="18"/>
              </w:rPr>
              <w:t xml:space="preserve"> </w:t>
            </w:r>
            <w:r w:rsidRPr="00171C36">
              <w:rPr>
                <w:rFonts w:eastAsia="方正中等线简体"/>
                <w:color w:val="365F91"/>
                <w:spacing w:val="2"/>
                <w:sz w:val="18"/>
                <w:szCs w:val="18"/>
              </w:rPr>
              <w:t>400-810-0466</w:t>
            </w:r>
            <w:r>
              <w:rPr>
                <w:rFonts w:eastAsia="方正中等线简体"/>
                <w:color w:val="000000"/>
                <w:spacing w:val="2"/>
                <w:sz w:val="18"/>
                <w:szCs w:val="18"/>
              </w:rPr>
              <w:t xml:space="preserve"> </w:t>
            </w:r>
          </w:p>
          <w:p w14:paraId="7B9BA138" w14:textId="5AF2EE29" w:rsidR="00B43413" w:rsidRDefault="00B43413" w:rsidP="00B43413">
            <w:pPr>
              <w:spacing w:beforeLines="50" w:before="156" w:line="0" w:lineRule="atLeast"/>
              <w:rPr>
                <w:rFonts w:eastAsia="方正中等线简体"/>
                <w:color w:val="000000"/>
                <w:spacing w:val="2"/>
                <w:sz w:val="18"/>
                <w:szCs w:val="18"/>
              </w:rPr>
            </w:pPr>
            <w:r>
              <w:rPr>
                <w:rFonts w:eastAsia="方正中等线简体"/>
                <w:color w:val="000000"/>
                <w:spacing w:val="2"/>
                <w:sz w:val="18"/>
                <w:szCs w:val="18"/>
              </w:rPr>
              <w:t>You can also contact Sugon branches d</w:t>
            </w:r>
            <w:r w:rsidR="004B045B">
              <w:rPr>
                <w:rFonts w:eastAsia="方正中等线简体"/>
                <w:color w:val="000000"/>
                <w:spacing w:val="2"/>
                <w:sz w:val="18"/>
                <w:szCs w:val="18"/>
              </w:rPr>
              <w:t>istributed throughout the state.</w:t>
            </w:r>
            <w:r>
              <w:rPr>
                <w:rFonts w:eastAsia="方正中等线简体"/>
                <w:color w:val="000000"/>
                <w:spacing w:val="2"/>
                <w:sz w:val="18"/>
                <w:szCs w:val="18"/>
              </w:rPr>
              <w:t xml:space="preserve"> </w:t>
            </w:r>
            <w:r w:rsidR="004B045B">
              <w:rPr>
                <w:rFonts w:eastAsia="方正中等线简体"/>
                <w:color w:val="000000"/>
                <w:spacing w:val="2"/>
                <w:sz w:val="18"/>
                <w:szCs w:val="18"/>
              </w:rPr>
              <w:t>Please</w:t>
            </w:r>
            <w:r>
              <w:rPr>
                <w:rFonts w:eastAsia="方正中等线简体"/>
                <w:color w:val="000000"/>
                <w:spacing w:val="2"/>
                <w:sz w:val="18"/>
                <w:szCs w:val="18"/>
              </w:rPr>
              <w:t xml:space="preserve"> log in the official website of Sugon</w:t>
            </w:r>
            <w:r w:rsidR="004B045B">
              <w:rPr>
                <w:rFonts w:eastAsia="方正中等线简体"/>
                <w:color w:val="000000"/>
                <w:spacing w:val="2"/>
                <w:sz w:val="18"/>
                <w:szCs w:val="18"/>
              </w:rPr>
              <w:t xml:space="preserve"> for contact information</w:t>
            </w:r>
            <w:r>
              <w:rPr>
                <w:rFonts w:eastAsia="方正中等线简体"/>
                <w:color w:val="000000"/>
                <w:spacing w:val="2"/>
                <w:sz w:val="18"/>
                <w:szCs w:val="18"/>
              </w:rPr>
              <w:t xml:space="preserve">. </w:t>
            </w:r>
          </w:p>
          <w:p w14:paraId="1C84CED1" w14:textId="6D2C88BE" w:rsidR="00B43413" w:rsidRDefault="00B43413" w:rsidP="00B43413">
            <w:pPr>
              <w:spacing w:beforeLines="50" w:before="156" w:line="0" w:lineRule="atLeast"/>
              <w:rPr>
                <w:rFonts w:eastAsia="方正中等线简体"/>
                <w:color w:val="000000"/>
                <w:spacing w:val="2"/>
                <w:sz w:val="18"/>
                <w:szCs w:val="18"/>
              </w:rPr>
            </w:pPr>
            <w:r>
              <w:rPr>
                <w:rFonts w:eastAsia="方正中等线简体"/>
                <w:color w:val="000000"/>
                <w:spacing w:val="2"/>
                <w:sz w:val="18"/>
                <w:szCs w:val="18"/>
              </w:rPr>
              <w:t xml:space="preserve">Sugon reserves the right </w:t>
            </w:r>
            <w:r w:rsidR="00B234DE">
              <w:rPr>
                <w:rFonts w:eastAsia="方正中等线简体"/>
                <w:color w:val="000000"/>
                <w:spacing w:val="2"/>
                <w:sz w:val="18"/>
                <w:szCs w:val="18"/>
              </w:rPr>
              <w:t xml:space="preserve">to </w:t>
            </w:r>
            <w:r>
              <w:rPr>
                <w:rFonts w:eastAsia="方正中等线简体"/>
                <w:color w:val="000000"/>
                <w:spacing w:val="2"/>
                <w:sz w:val="18"/>
                <w:szCs w:val="18"/>
              </w:rPr>
              <w:t xml:space="preserve">modify the product specifications or other product information (including, but not limited to weights, appearance, dimensions or other physical elements) without any further notification. </w:t>
            </w:r>
          </w:p>
          <w:p w14:paraId="2DFEE9F0" w14:textId="2EDADCE8" w:rsidR="00B43413" w:rsidRDefault="00B43413" w:rsidP="00B234DE">
            <w:pPr>
              <w:spacing w:line="260" w:lineRule="exact"/>
              <w:rPr>
                <w:rFonts w:ascii="方正中等线简体" w:eastAsia="方正中等线简体"/>
                <w:color w:val="000000"/>
                <w:sz w:val="17"/>
                <w:szCs w:val="17"/>
              </w:rPr>
            </w:pPr>
            <w:r>
              <w:rPr>
                <w:rFonts w:eastAsia="方正中等线简体"/>
                <w:color w:val="000000"/>
                <w:spacing w:val="2"/>
                <w:sz w:val="18"/>
                <w:szCs w:val="18"/>
              </w:rPr>
              <w:t xml:space="preserve">Any </w:t>
            </w:r>
            <w:r w:rsidR="00B234DE">
              <w:rPr>
                <w:rFonts w:eastAsia="方正中等线简体"/>
                <w:color w:val="000000"/>
                <w:spacing w:val="2"/>
                <w:sz w:val="18"/>
                <w:szCs w:val="18"/>
              </w:rPr>
              <w:t>changes of</w:t>
            </w:r>
            <w:r>
              <w:rPr>
                <w:rFonts w:eastAsia="方正中等线简体"/>
                <w:color w:val="000000"/>
                <w:spacing w:val="2"/>
                <w:sz w:val="18"/>
                <w:szCs w:val="18"/>
              </w:rPr>
              <w:t xml:space="preserve"> information involved in the document caused by products upgrading or other causes, no additional notification will be provided. All product graphics involved in the document shall be subject to the physical products.</w:t>
            </w:r>
          </w:p>
        </w:tc>
      </w:tr>
    </w:tbl>
    <w:p w14:paraId="611F1A88" w14:textId="77777777" w:rsidR="00CE553C" w:rsidRPr="00B43413" w:rsidRDefault="00CE553C" w:rsidP="00B43413">
      <w:pPr>
        <w:spacing w:beforeLines="50" w:before="156" w:line="0" w:lineRule="atLeast"/>
        <w:rPr>
          <w:sz w:val="18"/>
          <w:szCs w:val="18"/>
        </w:rPr>
      </w:pPr>
    </w:p>
    <w:sectPr w:rsidR="00CE553C" w:rsidRPr="00B43413">
      <w:pgSz w:w="11906" w:h="16838"/>
      <w:pgMar w:top="851" w:right="1134" w:bottom="851" w:left="1134" w:header="851" w:footer="794"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800E9" w14:textId="77777777" w:rsidR="009959BD" w:rsidRDefault="009959BD">
      <w:r>
        <w:separator/>
      </w:r>
    </w:p>
  </w:endnote>
  <w:endnote w:type="continuationSeparator" w:id="0">
    <w:p w14:paraId="17A17BE4" w14:textId="77777777" w:rsidR="009959BD" w:rsidRDefault="00995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微软雅黑">
    <w:panose1 w:val="020B0503020204020204"/>
    <w:charset w:val="50"/>
    <w:family w:val="auto"/>
    <w:pitch w:val="variable"/>
    <w:sig w:usb0="80000287" w:usb1="280F3C52" w:usb2="00000016" w:usb3="00000000" w:csb0="0004001F" w:csb1="00000000"/>
  </w:font>
  <w:font w:name="宋体">
    <w:panose1 w:val="02010600030101010101"/>
    <w:charset w:val="50"/>
    <w:family w:val="auto"/>
    <w:pitch w:val="variable"/>
    <w:sig w:usb0="00000003" w:usb1="288F0000" w:usb2="00000016" w:usb3="00000000" w:csb0="00040001" w:csb1="00000000"/>
  </w:font>
  <w:font w:name="FZHei-B01S">
    <w:altName w:val="宋体"/>
    <w:charset w:val="86"/>
    <w:family w:val="auto"/>
    <w:pitch w:val="default"/>
    <w:sig w:usb0="00000001" w:usb1="080E0000" w:usb2="00000010" w:usb3="00000000" w:csb0="00040000" w:csb1="00000000"/>
  </w:font>
  <w:font w:name="黑体">
    <w:panose1 w:val="02010609060101010101"/>
    <w:charset w:val="50"/>
    <w:family w:val="auto"/>
    <w:pitch w:val="variable"/>
    <w:sig w:usb0="800002BF" w:usb1="38CF7CFA" w:usb2="00000016" w:usb3="00000000" w:csb0="00040001" w:csb1="00000000"/>
  </w:font>
  <w:font w:name="Arial Black">
    <w:panose1 w:val="020B0A04020102020204"/>
    <w:charset w:val="00"/>
    <w:family w:val="auto"/>
    <w:pitch w:val="variable"/>
    <w:sig w:usb0="00000287" w:usb1="00000000" w:usb2="00000000" w:usb3="00000000" w:csb0="0000009F" w:csb1="00000000"/>
  </w:font>
  <w:font w:name="方正黑体简体">
    <w:altName w:val="Arial Unicode MS"/>
    <w:charset w:val="86"/>
    <w:family w:val="script"/>
    <w:pitch w:val="fixed"/>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方正大黑简体">
    <w:altName w:val="黑体"/>
    <w:charset w:val="86"/>
    <w:family w:val="auto"/>
    <w:pitch w:val="default"/>
    <w:sig w:usb0="00000000" w:usb1="080E0000" w:usb2="00000010" w:usb3="00000000" w:csb0="00040000" w:csb1="00000000"/>
  </w:font>
  <w:font w:name="ˎ̥">
    <w:altName w:val="Times New Roman"/>
    <w:charset w:val="00"/>
    <w:family w:val="auto"/>
    <w:pitch w:val="default"/>
    <w:sig w:usb0="00000000" w:usb1="00000000" w:usb2="00000000" w:usb3="00000000" w:csb0="00040001" w:csb1="00000000"/>
  </w:font>
  <w:font w:name="方正中等线简体">
    <w:altName w:val="Arial Unicode MS"/>
    <w:charset w:val="86"/>
    <w:family w:val="auto"/>
    <w:pitch w:val="default"/>
    <w:sig w:usb0="00000000"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73241" w14:textId="77777777" w:rsidR="009959BD" w:rsidRDefault="009959BD">
    <w:pPr>
      <w:pStyle w:val="a8"/>
      <w:rPr>
        <w:sz w:val="15"/>
        <w:szCs w:val="15"/>
      </w:rPr>
    </w:pPr>
    <w:r>
      <w:rPr>
        <w:rStyle w:val="a3"/>
        <w:rFonts w:hint="eastAsia"/>
        <w:sz w:val="15"/>
        <w:szCs w:val="15"/>
      </w:rPr>
      <w:t>页码：</w:t>
    </w:r>
    <w:r>
      <w:rPr>
        <w:sz w:val="15"/>
        <w:szCs w:val="15"/>
      </w:rPr>
      <w:fldChar w:fldCharType="begin"/>
    </w:r>
    <w:r>
      <w:rPr>
        <w:rStyle w:val="a3"/>
        <w:sz w:val="15"/>
        <w:szCs w:val="15"/>
      </w:rPr>
      <w:instrText xml:space="preserve"> PAGE </w:instrText>
    </w:r>
    <w:r>
      <w:rPr>
        <w:sz w:val="15"/>
        <w:szCs w:val="15"/>
      </w:rPr>
      <w:fldChar w:fldCharType="separate"/>
    </w:r>
    <w:r w:rsidR="009E3FD4">
      <w:rPr>
        <w:rStyle w:val="a3"/>
        <w:noProof/>
        <w:sz w:val="15"/>
        <w:szCs w:val="15"/>
      </w:rPr>
      <w:t>1</w:t>
    </w:r>
    <w:r>
      <w:rPr>
        <w:sz w:val="15"/>
        <w:szCs w:val="15"/>
      </w:rPr>
      <w:fldChar w:fldCharType="end"/>
    </w:r>
    <w:r>
      <w:rPr>
        <w:rStyle w:val="a3"/>
        <w:rFonts w:hint="eastAsia"/>
        <w:sz w:val="15"/>
        <w:szCs w:val="15"/>
      </w:rPr>
      <w:t xml:space="preserve">  </w:t>
    </w:r>
    <w:r>
      <w:rPr>
        <w:rStyle w:val="a3"/>
        <w:rFonts w:hint="eastAsia"/>
        <w:sz w:val="15"/>
        <w:szCs w:val="15"/>
      </w:rPr>
      <w:t>版本</w:t>
    </w:r>
    <w:r>
      <w:rPr>
        <w:rStyle w:val="a3"/>
        <w:rFonts w:hint="eastAsia"/>
        <w:sz w:val="15"/>
        <w:szCs w:val="15"/>
      </w:rPr>
      <w:t>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E8CE6" w14:textId="77777777" w:rsidR="009959BD" w:rsidRDefault="009959BD">
      <w:r>
        <w:separator/>
      </w:r>
    </w:p>
  </w:footnote>
  <w:footnote w:type="continuationSeparator" w:id="0">
    <w:p w14:paraId="732CE6C4" w14:textId="77777777" w:rsidR="009959BD" w:rsidRDefault="009959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5386B" w14:textId="77777777" w:rsidR="009959BD" w:rsidRDefault="009959BD">
    <w:pPr>
      <w:pStyle w:val="a7"/>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108" w:tblpY="1"/>
      <w:tblW w:w="0" w:type="auto"/>
      <w:tblBorders>
        <w:top w:val="single" w:sz="4" w:space="0" w:color="FFFFFF"/>
        <w:left w:val="single" w:sz="4" w:space="0" w:color="auto"/>
        <w:bottom w:val="single" w:sz="4" w:space="0" w:color="FFFFFF"/>
        <w:right w:val="single" w:sz="4" w:space="0" w:color="FFFFFF"/>
      </w:tblBorders>
      <w:shd w:val="clear" w:color="auto" w:fill="5167A5"/>
      <w:tblLayout w:type="fixed"/>
      <w:tblLook w:val="0000" w:firstRow="0" w:lastRow="0" w:firstColumn="0" w:lastColumn="0" w:noHBand="0" w:noVBand="0"/>
    </w:tblPr>
    <w:tblGrid>
      <w:gridCol w:w="9648"/>
    </w:tblGrid>
    <w:tr w:rsidR="009959BD" w14:paraId="74AB8827" w14:textId="77777777">
      <w:trPr>
        <w:trHeight w:hRule="exact" w:val="637"/>
        <w:tblHeader/>
      </w:trPr>
      <w:tc>
        <w:tcPr>
          <w:tcW w:w="9648" w:type="dxa"/>
          <w:shd w:val="clear" w:color="auto" w:fill="5167A5"/>
        </w:tcPr>
        <w:p w14:paraId="59FDB23C" w14:textId="77777777" w:rsidR="009959BD" w:rsidRDefault="009959BD" w:rsidP="00E064C7">
          <w:pPr>
            <w:spacing w:line="360" w:lineRule="auto"/>
            <w:jc w:val="left"/>
            <w:rPr>
              <w:rFonts w:ascii="黑体" w:eastAsia="黑体" w:hAnsi="Arial Black"/>
              <w:color w:val="FFFFFF"/>
              <w:sz w:val="44"/>
              <w:szCs w:val="44"/>
            </w:rPr>
          </w:pPr>
          <w:r w:rsidRPr="00E064C7">
            <w:rPr>
              <w:rFonts w:ascii="Arial" w:eastAsia="方正黑体简体" w:hAnsi="Arial" w:cs="Arial" w:hint="eastAsia"/>
              <w:color w:val="FFFFFF"/>
              <w:position w:val="-6"/>
              <w:sz w:val="44"/>
              <w:szCs w:val="44"/>
            </w:rPr>
            <w:t>Blade</w:t>
          </w:r>
          <w:r>
            <w:rPr>
              <w:rFonts w:ascii="Arial" w:eastAsia="方正黑体简体" w:hAnsi="Arial" w:cs="Arial" w:hint="eastAsia"/>
              <w:color w:val="FFFFFF"/>
              <w:position w:val="-6"/>
              <w:sz w:val="44"/>
              <w:szCs w:val="44"/>
            </w:rPr>
            <w:t xml:space="preserve"> </w:t>
          </w:r>
          <w:r w:rsidRPr="00E064C7">
            <w:rPr>
              <w:rFonts w:ascii="Arial" w:eastAsia="方正黑体简体" w:hAnsi="Arial" w:cs="Arial" w:hint="eastAsia"/>
              <w:color w:val="FFFFFF"/>
              <w:position w:val="-6"/>
              <w:sz w:val="44"/>
              <w:szCs w:val="44"/>
            </w:rPr>
            <w:t xml:space="preserve">Server  </w:t>
          </w:r>
          <w:r>
            <w:rPr>
              <w:rFonts w:ascii="黑体" w:eastAsia="黑体" w:hAnsi="Arial Black" w:hint="eastAsia"/>
              <w:color w:val="FFFFFF"/>
              <w:sz w:val="44"/>
              <w:szCs w:val="44"/>
            </w:rPr>
            <w:t xml:space="preserve">                        </w:t>
          </w:r>
          <w:r w:rsidRPr="00E064C7">
            <w:rPr>
              <w:rFonts w:ascii="方正黑体简体" w:eastAsia="方正黑体简体" w:hAnsi="Arial Black" w:hint="eastAsia"/>
              <w:color w:val="FFFFFF"/>
              <w:position w:val="-6"/>
              <w:sz w:val="28"/>
              <w:szCs w:val="28"/>
            </w:rPr>
            <w:t>TC6600</w:t>
          </w:r>
        </w:p>
      </w:tc>
    </w:tr>
  </w:tbl>
  <w:p w14:paraId="739347A3" w14:textId="77777777" w:rsidR="009959BD" w:rsidRDefault="009959BD">
    <w:pPr>
      <w:pStyle w:val="a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267D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A7178C"/>
    <w:multiLevelType w:val="multilevel"/>
    <w:tmpl w:val="04A7178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6061082"/>
    <w:multiLevelType w:val="hybridMultilevel"/>
    <w:tmpl w:val="D1AAF83A"/>
    <w:lvl w:ilvl="0" w:tplc="49EE7DC6">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7997F24"/>
    <w:multiLevelType w:val="multilevel"/>
    <w:tmpl w:val="17997F2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B81ABF"/>
    <w:multiLevelType w:val="multilevel"/>
    <w:tmpl w:val="2AB81AB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403B4685"/>
    <w:multiLevelType w:val="multilevel"/>
    <w:tmpl w:val="403B46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475FFEE"/>
    <w:multiLevelType w:val="singleLevel"/>
    <w:tmpl w:val="5475FFEE"/>
    <w:lvl w:ilvl="0">
      <w:start w:val="1"/>
      <w:numFmt w:val="decimal"/>
      <w:suff w:val="space"/>
      <w:lvlText w:val="(%1)"/>
      <w:lvlJc w:val="left"/>
    </w:lvl>
  </w:abstractNum>
  <w:abstractNum w:abstractNumId="7">
    <w:nsid w:val="54761441"/>
    <w:multiLevelType w:val="singleLevel"/>
    <w:tmpl w:val="54761441"/>
    <w:lvl w:ilvl="0">
      <w:start w:val="1"/>
      <w:numFmt w:val="decimal"/>
      <w:suff w:val="space"/>
      <w:lvlText w:val="(%1)"/>
      <w:lvlJc w:val="left"/>
    </w:lvl>
  </w:abstractNum>
  <w:abstractNum w:abstractNumId="8">
    <w:nsid w:val="6B254B64"/>
    <w:multiLevelType w:val="multilevel"/>
    <w:tmpl w:val="6B254B6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6F1B3791"/>
    <w:multiLevelType w:val="multilevel"/>
    <w:tmpl w:val="6F1B379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6"/>
  </w:num>
  <w:num w:numId="3">
    <w:abstractNumId w:val="7"/>
  </w:num>
  <w:num w:numId="4">
    <w:abstractNumId w:val="9"/>
  </w:num>
  <w:num w:numId="5">
    <w:abstractNumId w:val="5"/>
  </w:num>
  <w:num w:numId="6">
    <w:abstractNumId w:val="3"/>
  </w:num>
  <w:num w:numId="7">
    <w:abstractNumId w:val="1"/>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D12"/>
    <w:rsid w:val="00002437"/>
    <w:rsid w:val="00016075"/>
    <w:rsid w:val="000242EC"/>
    <w:rsid w:val="00034AB9"/>
    <w:rsid w:val="00045236"/>
    <w:rsid w:val="00053155"/>
    <w:rsid w:val="00055A1F"/>
    <w:rsid w:val="00057D29"/>
    <w:rsid w:val="00060972"/>
    <w:rsid w:val="00060DC4"/>
    <w:rsid w:val="000649D5"/>
    <w:rsid w:val="0007259A"/>
    <w:rsid w:val="00080FF0"/>
    <w:rsid w:val="000925B5"/>
    <w:rsid w:val="000B418C"/>
    <w:rsid w:val="000B6CA2"/>
    <w:rsid w:val="000C4785"/>
    <w:rsid w:val="000C76D6"/>
    <w:rsid w:val="000E4EDD"/>
    <w:rsid w:val="000E5831"/>
    <w:rsid w:val="000F401D"/>
    <w:rsid w:val="001014F8"/>
    <w:rsid w:val="001019CF"/>
    <w:rsid w:val="00102552"/>
    <w:rsid w:val="00106486"/>
    <w:rsid w:val="00106A73"/>
    <w:rsid w:val="001232BA"/>
    <w:rsid w:val="001244FA"/>
    <w:rsid w:val="0012726F"/>
    <w:rsid w:val="0013084E"/>
    <w:rsid w:val="001348CA"/>
    <w:rsid w:val="00141257"/>
    <w:rsid w:val="00151007"/>
    <w:rsid w:val="00151C30"/>
    <w:rsid w:val="0016237E"/>
    <w:rsid w:val="00165C14"/>
    <w:rsid w:val="001671B2"/>
    <w:rsid w:val="00174F5B"/>
    <w:rsid w:val="00185E9F"/>
    <w:rsid w:val="0018693B"/>
    <w:rsid w:val="00190B14"/>
    <w:rsid w:val="00194EDE"/>
    <w:rsid w:val="00196993"/>
    <w:rsid w:val="00197F2A"/>
    <w:rsid w:val="001A2659"/>
    <w:rsid w:val="001A5491"/>
    <w:rsid w:val="001A6659"/>
    <w:rsid w:val="001B0925"/>
    <w:rsid w:val="001B0999"/>
    <w:rsid w:val="001B12B3"/>
    <w:rsid w:val="001B2129"/>
    <w:rsid w:val="001B3779"/>
    <w:rsid w:val="001B413D"/>
    <w:rsid w:val="001B4F17"/>
    <w:rsid w:val="001B6C26"/>
    <w:rsid w:val="001C151B"/>
    <w:rsid w:val="001C24CB"/>
    <w:rsid w:val="001C62AF"/>
    <w:rsid w:val="001D0072"/>
    <w:rsid w:val="001D131C"/>
    <w:rsid w:val="001D1568"/>
    <w:rsid w:val="001D4CC2"/>
    <w:rsid w:val="001D6A5B"/>
    <w:rsid w:val="001D6D16"/>
    <w:rsid w:val="001E055D"/>
    <w:rsid w:val="001E5DF3"/>
    <w:rsid w:val="001F03DE"/>
    <w:rsid w:val="001F2306"/>
    <w:rsid w:val="001F4C20"/>
    <w:rsid w:val="001F73AF"/>
    <w:rsid w:val="00200703"/>
    <w:rsid w:val="00201389"/>
    <w:rsid w:val="002015F6"/>
    <w:rsid w:val="00202DBA"/>
    <w:rsid w:val="0020526E"/>
    <w:rsid w:val="00210D87"/>
    <w:rsid w:val="002134E9"/>
    <w:rsid w:val="00215C14"/>
    <w:rsid w:val="00216682"/>
    <w:rsid w:val="00220CBB"/>
    <w:rsid w:val="00223FCC"/>
    <w:rsid w:val="00226B83"/>
    <w:rsid w:val="00227280"/>
    <w:rsid w:val="0023132C"/>
    <w:rsid w:val="00234B13"/>
    <w:rsid w:val="00246C96"/>
    <w:rsid w:val="00254E59"/>
    <w:rsid w:val="00257031"/>
    <w:rsid w:val="0026244D"/>
    <w:rsid w:val="002714DE"/>
    <w:rsid w:val="002717F7"/>
    <w:rsid w:val="00281BA3"/>
    <w:rsid w:val="00282A7C"/>
    <w:rsid w:val="00283C2C"/>
    <w:rsid w:val="002916C0"/>
    <w:rsid w:val="002A0E7F"/>
    <w:rsid w:val="002B0527"/>
    <w:rsid w:val="002B06FF"/>
    <w:rsid w:val="002B0982"/>
    <w:rsid w:val="002C0B74"/>
    <w:rsid w:val="002D00BD"/>
    <w:rsid w:val="002D3F6E"/>
    <w:rsid w:val="002D4834"/>
    <w:rsid w:val="002D53ED"/>
    <w:rsid w:val="002F433F"/>
    <w:rsid w:val="002F5C73"/>
    <w:rsid w:val="002F6145"/>
    <w:rsid w:val="00301BA3"/>
    <w:rsid w:val="00301D81"/>
    <w:rsid w:val="00302817"/>
    <w:rsid w:val="00306AC1"/>
    <w:rsid w:val="00321C46"/>
    <w:rsid w:val="00322003"/>
    <w:rsid w:val="003232EF"/>
    <w:rsid w:val="00327E44"/>
    <w:rsid w:val="00340F8D"/>
    <w:rsid w:val="0034459B"/>
    <w:rsid w:val="00350DC4"/>
    <w:rsid w:val="003570AD"/>
    <w:rsid w:val="003601C8"/>
    <w:rsid w:val="003609E3"/>
    <w:rsid w:val="003612F3"/>
    <w:rsid w:val="0036306E"/>
    <w:rsid w:val="003679C2"/>
    <w:rsid w:val="00373505"/>
    <w:rsid w:val="00377CE1"/>
    <w:rsid w:val="00381675"/>
    <w:rsid w:val="00391CC2"/>
    <w:rsid w:val="003932FC"/>
    <w:rsid w:val="00395EEB"/>
    <w:rsid w:val="003A280F"/>
    <w:rsid w:val="003A2A1C"/>
    <w:rsid w:val="003A2F34"/>
    <w:rsid w:val="003A30A1"/>
    <w:rsid w:val="003A53FD"/>
    <w:rsid w:val="003A62D5"/>
    <w:rsid w:val="003B14DB"/>
    <w:rsid w:val="003B3573"/>
    <w:rsid w:val="003B55E9"/>
    <w:rsid w:val="003C1865"/>
    <w:rsid w:val="003C4211"/>
    <w:rsid w:val="003C580F"/>
    <w:rsid w:val="003D0707"/>
    <w:rsid w:val="003D3EC3"/>
    <w:rsid w:val="003D5C30"/>
    <w:rsid w:val="003D64A6"/>
    <w:rsid w:val="003E1851"/>
    <w:rsid w:val="003E431F"/>
    <w:rsid w:val="003E5E4A"/>
    <w:rsid w:val="003F0D38"/>
    <w:rsid w:val="003F23AB"/>
    <w:rsid w:val="003F2F12"/>
    <w:rsid w:val="003F6EAB"/>
    <w:rsid w:val="00405974"/>
    <w:rsid w:val="004101DD"/>
    <w:rsid w:val="00426166"/>
    <w:rsid w:val="004265A7"/>
    <w:rsid w:val="00430EB8"/>
    <w:rsid w:val="00432316"/>
    <w:rsid w:val="00432ED1"/>
    <w:rsid w:val="004349F4"/>
    <w:rsid w:val="00437627"/>
    <w:rsid w:val="00443EA0"/>
    <w:rsid w:val="004443A1"/>
    <w:rsid w:val="00445A2D"/>
    <w:rsid w:val="0045028C"/>
    <w:rsid w:val="0045208F"/>
    <w:rsid w:val="0045449B"/>
    <w:rsid w:val="0045539A"/>
    <w:rsid w:val="0046041F"/>
    <w:rsid w:val="0046046E"/>
    <w:rsid w:val="00460BA4"/>
    <w:rsid w:val="0046175C"/>
    <w:rsid w:val="00466A47"/>
    <w:rsid w:val="00467599"/>
    <w:rsid w:val="004746FF"/>
    <w:rsid w:val="0048145D"/>
    <w:rsid w:val="00482392"/>
    <w:rsid w:val="004867E6"/>
    <w:rsid w:val="0048745D"/>
    <w:rsid w:val="0049643C"/>
    <w:rsid w:val="004973B3"/>
    <w:rsid w:val="004A3EF6"/>
    <w:rsid w:val="004A5440"/>
    <w:rsid w:val="004B045B"/>
    <w:rsid w:val="004B2428"/>
    <w:rsid w:val="004B3329"/>
    <w:rsid w:val="004B3C20"/>
    <w:rsid w:val="004B4FF5"/>
    <w:rsid w:val="004C053D"/>
    <w:rsid w:val="004C33C7"/>
    <w:rsid w:val="004C75E1"/>
    <w:rsid w:val="004D1B4C"/>
    <w:rsid w:val="004D4348"/>
    <w:rsid w:val="004E3506"/>
    <w:rsid w:val="004F05AC"/>
    <w:rsid w:val="00500370"/>
    <w:rsid w:val="00500E78"/>
    <w:rsid w:val="00502F6B"/>
    <w:rsid w:val="00506D70"/>
    <w:rsid w:val="00510A6B"/>
    <w:rsid w:val="005127BA"/>
    <w:rsid w:val="00516203"/>
    <w:rsid w:val="00531E79"/>
    <w:rsid w:val="00537684"/>
    <w:rsid w:val="0054269A"/>
    <w:rsid w:val="005426F2"/>
    <w:rsid w:val="00547605"/>
    <w:rsid w:val="00547907"/>
    <w:rsid w:val="00552284"/>
    <w:rsid w:val="0056708F"/>
    <w:rsid w:val="00571B81"/>
    <w:rsid w:val="00572462"/>
    <w:rsid w:val="005800A8"/>
    <w:rsid w:val="005849E5"/>
    <w:rsid w:val="00585B79"/>
    <w:rsid w:val="00590C47"/>
    <w:rsid w:val="005926CB"/>
    <w:rsid w:val="0059773E"/>
    <w:rsid w:val="005A402B"/>
    <w:rsid w:val="005B51A5"/>
    <w:rsid w:val="005C1F88"/>
    <w:rsid w:val="005C41EB"/>
    <w:rsid w:val="005C43A7"/>
    <w:rsid w:val="005C43EA"/>
    <w:rsid w:val="005C4D39"/>
    <w:rsid w:val="005C62F4"/>
    <w:rsid w:val="005D0718"/>
    <w:rsid w:val="005D0B09"/>
    <w:rsid w:val="005D2622"/>
    <w:rsid w:val="005D4AB8"/>
    <w:rsid w:val="005D6170"/>
    <w:rsid w:val="005D61D2"/>
    <w:rsid w:val="005D6C8A"/>
    <w:rsid w:val="005D7F9A"/>
    <w:rsid w:val="005F440F"/>
    <w:rsid w:val="005F6A00"/>
    <w:rsid w:val="005F793D"/>
    <w:rsid w:val="00602D72"/>
    <w:rsid w:val="00605E3D"/>
    <w:rsid w:val="00613B48"/>
    <w:rsid w:val="006161E9"/>
    <w:rsid w:val="006208C8"/>
    <w:rsid w:val="006239B0"/>
    <w:rsid w:val="00627BCA"/>
    <w:rsid w:val="00631928"/>
    <w:rsid w:val="0063463B"/>
    <w:rsid w:val="00635087"/>
    <w:rsid w:val="00637C2A"/>
    <w:rsid w:val="00642445"/>
    <w:rsid w:val="006456CF"/>
    <w:rsid w:val="00646773"/>
    <w:rsid w:val="0065294C"/>
    <w:rsid w:val="00653359"/>
    <w:rsid w:val="00655C8D"/>
    <w:rsid w:val="00661722"/>
    <w:rsid w:val="00661EB4"/>
    <w:rsid w:val="006627E6"/>
    <w:rsid w:val="006658A5"/>
    <w:rsid w:val="00670D12"/>
    <w:rsid w:val="0067383F"/>
    <w:rsid w:val="0068025C"/>
    <w:rsid w:val="006802E9"/>
    <w:rsid w:val="00680437"/>
    <w:rsid w:val="00683442"/>
    <w:rsid w:val="00695C44"/>
    <w:rsid w:val="0069789A"/>
    <w:rsid w:val="006A01AE"/>
    <w:rsid w:val="006A1C44"/>
    <w:rsid w:val="006A6102"/>
    <w:rsid w:val="006A6A3C"/>
    <w:rsid w:val="006B4765"/>
    <w:rsid w:val="006B5B0D"/>
    <w:rsid w:val="006C21EE"/>
    <w:rsid w:val="006D3B09"/>
    <w:rsid w:val="006D7238"/>
    <w:rsid w:val="006E2511"/>
    <w:rsid w:val="006E4DC5"/>
    <w:rsid w:val="006F073A"/>
    <w:rsid w:val="006F28A9"/>
    <w:rsid w:val="006F36FD"/>
    <w:rsid w:val="006F402B"/>
    <w:rsid w:val="006F4AD3"/>
    <w:rsid w:val="00702E47"/>
    <w:rsid w:val="00704849"/>
    <w:rsid w:val="00704FD5"/>
    <w:rsid w:val="00705C8D"/>
    <w:rsid w:val="007062FF"/>
    <w:rsid w:val="007063EA"/>
    <w:rsid w:val="00707F82"/>
    <w:rsid w:val="00712BE8"/>
    <w:rsid w:val="007238F4"/>
    <w:rsid w:val="00724510"/>
    <w:rsid w:val="00724803"/>
    <w:rsid w:val="00727F8B"/>
    <w:rsid w:val="0073284E"/>
    <w:rsid w:val="00734A30"/>
    <w:rsid w:val="00746752"/>
    <w:rsid w:val="00747F6D"/>
    <w:rsid w:val="00750D05"/>
    <w:rsid w:val="00755D15"/>
    <w:rsid w:val="007560D2"/>
    <w:rsid w:val="00761366"/>
    <w:rsid w:val="00764A8B"/>
    <w:rsid w:val="00765E6F"/>
    <w:rsid w:val="00780935"/>
    <w:rsid w:val="00787713"/>
    <w:rsid w:val="00787A5A"/>
    <w:rsid w:val="00793CB3"/>
    <w:rsid w:val="007A1DE2"/>
    <w:rsid w:val="007A37A6"/>
    <w:rsid w:val="007A5FBD"/>
    <w:rsid w:val="007B0DCA"/>
    <w:rsid w:val="007B40C9"/>
    <w:rsid w:val="007B734A"/>
    <w:rsid w:val="007C48DF"/>
    <w:rsid w:val="007C7B7F"/>
    <w:rsid w:val="007D2B36"/>
    <w:rsid w:val="007D705C"/>
    <w:rsid w:val="007E19BB"/>
    <w:rsid w:val="007E1AAA"/>
    <w:rsid w:val="007E3D01"/>
    <w:rsid w:val="007F2540"/>
    <w:rsid w:val="007F2791"/>
    <w:rsid w:val="007F7CEA"/>
    <w:rsid w:val="0080027C"/>
    <w:rsid w:val="008028E2"/>
    <w:rsid w:val="00802A6B"/>
    <w:rsid w:val="00804D2B"/>
    <w:rsid w:val="00807418"/>
    <w:rsid w:val="0081163F"/>
    <w:rsid w:val="008232D5"/>
    <w:rsid w:val="00833298"/>
    <w:rsid w:val="008373FE"/>
    <w:rsid w:val="008448DD"/>
    <w:rsid w:val="00844B49"/>
    <w:rsid w:val="008610E3"/>
    <w:rsid w:val="0086198A"/>
    <w:rsid w:val="00864DD3"/>
    <w:rsid w:val="008662F3"/>
    <w:rsid w:val="00866CDC"/>
    <w:rsid w:val="008707C2"/>
    <w:rsid w:val="008778F0"/>
    <w:rsid w:val="0087794D"/>
    <w:rsid w:val="00883AEB"/>
    <w:rsid w:val="008903EB"/>
    <w:rsid w:val="00890618"/>
    <w:rsid w:val="008923AC"/>
    <w:rsid w:val="0089456C"/>
    <w:rsid w:val="0089677E"/>
    <w:rsid w:val="00897314"/>
    <w:rsid w:val="008C3CF7"/>
    <w:rsid w:val="008C66F5"/>
    <w:rsid w:val="008D3600"/>
    <w:rsid w:val="008D5114"/>
    <w:rsid w:val="008D5843"/>
    <w:rsid w:val="008E328C"/>
    <w:rsid w:val="008E68A1"/>
    <w:rsid w:val="008F3699"/>
    <w:rsid w:val="008F4A09"/>
    <w:rsid w:val="00901714"/>
    <w:rsid w:val="00903289"/>
    <w:rsid w:val="00904293"/>
    <w:rsid w:val="00910DD1"/>
    <w:rsid w:val="009117EC"/>
    <w:rsid w:val="00911870"/>
    <w:rsid w:val="00911CF0"/>
    <w:rsid w:val="00912195"/>
    <w:rsid w:val="00914B7B"/>
    <w:rsid w:val="00915A10"/>
    <w:rsid w:val="00921979"/>
    <w:rsid w:val="00923B83"/>
    <w:rsid w:val="00941DE6"/>
    <w:rsid w:val="00944D33"/>
    <w:rsid w:val="009463A8"/>
    <w:rsid w:val="00956DB3"/>
    <w:rsid w:val="00962D20"/>
    <w:rsid w:val="00964F32"/>
    <w:rsid w:val="00967E68"/>
    <w:rsid w:val="00970823"/>
    <w:rsid w:val="00972775"/>
    <w:rsid w:val="0097290D"/>
    <w:rsid w:val="00976F4D"/>
    <w:rsid w:val="00982E70"/>
    <w:rsid w:val="00986456"/>
    <w:rsid w:val="009959BD"/>
    <w:rsid w:val="009A6651"/>
    <w:rsid w:val="009A6AC9"/>
    <w:rsid w:val="009A6E89"/>
    <w:rsid w:val="009C148A"/>
    <w:rsid w:val="009C1CE1"/>
    <w:rsid w:val="009C2E88"/>
    <w:rsid w:val="009D401B"/>
    <w:rsid w:val="009D74A9"/>
    <w:rsid w:val="009D7A8C"/>
    <w:rsid w:val="009E152E"/>
    <w:rsid w:val="009E16F0"/>
    <w:rsid w:val="009E3FD4"/>
    <w:rsid w:val="009E46FC"/>
    <w:rsid w:val="009F15AB"/>
    <w:rsid w:val="009F29F0"/>
    <w:rsid w:val="009F3A52"/>
    <w:rsid w:val="00A00E63"/>
    <w:rsid w:val="00A01B6F"/>
    <w:rsid w:val="00A02B01"/>
    <w:rsid w:val="00A0684D"/>
    <w:rsid w:val="00A15439"/>
    <w:rsid w:val="00A15AA2"/>
    <w:rsid w:val="00A23A33"/>
    <w:rsid w:val="00A322BB"/>
    <w:rsid w:val="00A37E3E"/>
    <w:rsid w:val="00A42545"/>
    <w:rsid w:val="00A42B25"/>
    <w:rsid w:val="00A42F9E"/>
    <w:rsid w:val="00A64374"/>
    <w:rsid w:val="00A6467B"/>
    <w:rsid w:val="00A64D03"/>
    <w:rsid w:val="00A6532F"/>
    <w:rsid w:val="00A66CEE"/>
    <w:rsid w:val="00A7087A"/>
    <w:rsid w:val="00A717EB"/>
    <w:rsid w:val="00A75325"/>
    <w:rsid w:val="00A76707"/>
    <w:rsid w:val="00A7755C"/>
    <w:rsid w:val="00A80284"/>
    <w:rsid w:val="00A80636"/>
    <w:rsid w:val="00A85B49"/>
    <w:rsid w:val="00A86160"/>
    <w:rsid w:val="00A907EB"/>
    <w:rsid w:val="00A927A6"/>
    <w:rsid w:val="00A943B2"/>
    <w:rsid w:val="00A94DAA"/>
    <w:rsid w:val="00AA0145"/>
    <w:rsid w:val="00AA1536"/>
    <w:rsid w:val="00AA3994"/>
    <w:rsid w:val="00AA4A8C"/>
    <w:rsid w:val="00AA7577"/>
    <w:rsid w:val="00AB1839"/>
    <w:rsid w:val="00AC4B90"/>
    <w:rsid w:val="00AD61E4"/>
    <w:rsid w:val="00AD74FE"/>
    <w:rsid w:val="00AD7FEA"/>
    <w:rsid w:val="00AE18A2"/>
    <w:rsid w:val="00AE5C14"/>
    <w:rsid w:val="00AE6980"/>
    <w:rsid w:val="00AF1619"/>
    <w:rsid w:val="00AF2ED6"/>
    <w:rsid w:val="00AF5676"/>
    <w:rsid w:val="00B00335"/>
    <w:rsid w:val="00B056DF"/>
    <w:rsid w:val="00B110BD"/>
    <w:rsid w:val="00B117FA"/>
    <w:rsid w:val="00B11A90"/>
    <w:rsid w:val="00B1279C"/>
    <w:rsid w:val="00B16F1B"/>
    <w:rsid w:val="00B20A89"/>
    <w:rsid w:val="00B234DE"/>
    <w:rsid w:val="00B246FF"/>
    <w:rsid w:val="00B27D53"/>
    <w:rsid w:val="00B33431"/>
    <w:rsid w:val="00B36DB4"/>
    <w:rsid w:val="00B3723B"/>
    <w:rsid w:val="00B37F33"/>
    <w:rsid w:val="00B412A6"/>
    <w:rsid w:val="00B43413"/>
    <w:rsid w:val="00B43677"/>
    <w:rsid w:val="00B443DD"/>
    <w:rsid w:val="00B53EDF"/>
    <w:rsid w:val="00B54F95"/>
    <w:rsid w:val="00B55F0D"/>
    <w:rsid w:val="00B56160"/>
    <w:rsid w:val="00B64937"/>
    <w:rsid w:val="00B71405"/>
    <w:rsid w:val="00B74233"/>
    <w:rsid w:val="00B755C7"/>
    <w:rsid w:val="00B84875"/>
    <w:rsid w:val="00B942B0"/>
    <w:rsid w:val="00B9650D"/>
    <w:rsid w:val="00BA06B2"/>
    <w:rsid w:val="00BA0EF5"/>
    <w:rsid w:val="00BA2774"/>
    <w:rsid w:val="00BA6401"/>
    <w:rsid w:val="00BA7E8C"/>
    <w:rsid w:val="00BB09FF"/>
    <w:rsid w:val="00BB2B22"/>
    <w:rsid w:val="00BC4E0E"/>
    <w:rsid w:val="00BD4DE2"/>
    <w:rsid w:val="00BD7016"/>
    <w:rsid w:val="00BE2013"/>
    <w:rsid w:val="00BE3D1B"/>
    <w:rsid w:val="00BF1B0E"/>
    <w:rsid w:val="00BF2A83"/>
    <w:rsid w:val="00BF5B52"/>
    <w:rsid w:val="00C025EA"/>
    <w:rsid w:val="00C0446E"/>
    <w:rsid w:val="00C11229"/>
    <w:rsid w:val="00C13A8D"/>
    <w:rsid w:val="00C14B81"/>
    <w:rsid w:val="00C1559F"/>
    <w:rsid w:val="00C21F49"/>
    <w:rsid w:val="00C44912"/>
    <w:rsid w:val="00C47BFF"/>
    <w:rsid w:val="00C51968"/>
    <w:rsid w:val="00C55809"/>
    <w:rsid w:val="00C5754A"/>
    <w:rsid w:val="00C61B2D"/>
    <w:rsid w:val="00C63CCE"/>
    <w:rsid w:val="00C65C89"/>
    <w:rsid w:val="00C671E4"/>
    <w:rsid w:val="00C70226"/>
    <w:rsid w:val="00C73847"/>
    <w:rsid w:val="00C77901"/>
    <w:rsid w:val="00C802CE"/>
    <w:rsid w:val="00C80A7D"/>
    <w:rsid w:val="00C80BF5"/>
    <w:rsid w:val="00C82793"/>
    <w:rsid w:val="00C82A09"/>
    <w:rsid w:val="00C83BB2"/>
    <w:rsid w:val="00C87EB9"/>
    <w:rsid w:val="00C900EB"/>
    <w:rsid w:val="00C927D3"/>
    <w:rsid w:val="00C94ED8"/>
    <w:rsid w:val="00C96239"/>
    <w:rsid w:val="00C97872"/>
    <w:rsid w:val="00CA0243"/>
    <w:rsid w:val="00CA2C5C"/>
    <w:rsid w:val="00CB1FE6"/>
    <w:rsid w:val="00CB5569"/>
    <w:rsid w:val="00CB6D3C"/>
    <w:rsid w:val="00CC3074"/>
    <w:rsid w:val="00CD379F"/>
    <w:rsid w:val="00CD5029"/>
    <w:rsid w:val="00CD7B8A"/>
    <w:rsid w:val="00CE0B38"/>
    <w:rsid w:val="00CE2F7F"/>
    <w:rsid w:val="00CE2F86"/>
    <w:rsid w:val="00CE403E"/>
    <w:rsid w:val="00CE553C"/>
    <w:rsid w:val="00CF0DB0"/>
    <w:rsid w:val="00CF0E59"/>
    <w:rsid w:val="00CF266B"/>
    <w:rsid w:val="00CF2795"/>
    <w:rsid w:val="00CF62A3"/>
    <w:rsid w:val="00CF79C3"/>
    <w:rsid w:val="00CF7DF8"/>
    <w:rsid w:val="00D063FD"/>
    <w:rsid w:val="00D07207"/>
    <w:rsid w:val="00D20472"/>
    <w:rsid w:val="00D21D90"/>
    <w:rsid w:val="00D21DBC"/>
    <w:rsid w:val="00D367D1"/>
    <w:rsid w:val="00D41E37"/>
    <w:rsid w:val="00D43E64"/>
    <w:rsid w:val="00D44E83"/>
    <w:rsid w:val="00D5100D"/>
    <w:rsid w:val="00D532FB"/>
    <w:rsid w:val="00D53423"/>
    <w:rsid w:val="00D5378F"/>
    <w:rsid w:val="00D5566A"/>
    <w:rsid w:val="00D62C95"/>
    <w:rsid w:val="00D848FE"/>
    <w:rsid w:val="00D8671B"/>
    <w:rsid w:val="00D93F66"/>
    <w:rsid w:val="00DA00F7"/>
    <w:rsid w:val="00DA150C"/>
    <w:rsid w:val="00DA6EEE"/>
    <w:rsid w:val="00DB073F"/>
    <w:rsid w:val="00DB4E68"/>
    <w:rsid w:val="00DC5E2B"/>
    <w:rsid w:val="00DC5EB5"/>
    <w:rsid w:val="00DD0C02"/>
    <w:rsid w:val="00DD4DBC"/>
    <w:rsid w:val="00DD653E"/>
    <w:rsid w:val="00DD7774"/>
    <w:rsid w:val="00DE0014"/>
    <w:rsid w:val="00DE2B32"/>
    <w:rsid w:val="00DE4BDB"/>
    <w:rsid w:val="00DE5365"/>
    <w:rsid w:val="00DE75AB"/>
    <w:rsid w:val="00DF3423"/>
    <w:rsid w:val="00DF4A1E"/>
    <w:rsid w:val="00DF6DCA"/>
    <w:rsid w:val="00E000B1"/>
    <w:rsid w:val="00E02E77"/>
    <w:rsid w:val="00E064C7"/>
    <w:rsid w:val="00E06900"/>
    <w:rsid w:val="00E06C26"/>
    <w:rsid w:val="00E06F38"/>
    <w:rsid w:val="00E114DA"/>
    <w:rsid w:val="00E14283"/>
    <w:rsid w:val="00E16763"/>
    <w:rsid w:val="00E231F2"/>
    <w:rsid w:val="00E32263"/>
    <w:rsid w:val="00E35A37"/>
    <w:rsid w:val="00E37315"/>
    <w:rsid w:val="00E41BA2"/>
    <w:rsid w:val="00E43EB4"/>
    <w:rsid w:val="00E44DDE"/>
    <w:rsid w:val="00E45C9F"/>
    <w:rsid w:val="00E467A4"/>
    <w:rsid w:val="00E50EA6"/>
    <w:rsid w:val="00E5429D"/>
    <w:rsid w:val="00E56CEF"/>
    <w:rsid w:val="00E610AA"/>
    <w:rsid w:val="00E650E4"/>
    <w:rsid w:val="00E770F2"/>
    <w:rsid w:val="00E819A6"/>
    <w:rsid w:val="00E84B26"/>
    <w:rsid w:val="00E916DC"/>
    <w:rsid w:val="00E92BB3"/>
    <w:rsid w:val="00E932C9"/>
    <w:rsid w:val="00E970AC"/>
    <w:rsid w:val="00EA0841"/>
    <w:rsid w:val="00EA3993"/>
    <w:rsid w:val="00EA44AA"/>
    <w:rsid w:val="00EA4635"/>
    <w:rsid w:val="00EB061E"/>
    <w:rsid w:val="00EB34AA"/>
    <w:rsid w:val="00EB4B56"/>
    <w:rsid w:val="00EC031D"/>
    <w:rsid w:val="00EC1084"/>
    <w:rsid w:val="00EC1838"/>
    <w:rsid w:val="00EC7247"/>
    <w:rsid w:val="00ED401D"/>
    <w:rsid w:val="00ED4499"/>
    <w:rsid w:val="00ED534A"/>
    <w:rsid w:val="00EE1B1B"/>
    <w:rsid w:val="00EE3601"/>
    <w:rsid w:val="00EE4BAB"/>
    <w:rsid w:val="00EE5D08"/>
    <w:rsid w:val="00F013CB"/>
    <w:rsid w:val="00F204BF"/>
    <w:rsid w:val="00F206B0"/>
    <w:rsid w:val="00F20E33"/>
    <w:rsid w:val="00F25CE0"/>
    <w:rsid w:val="00F31DAE"/>
    <w:rsid w:val="00F34D6F"/>
    <w:rsid w:val="00F439C4"/>
    <w:rsid w:val="00F57C50"/>
    <w:rsid w:val="00F63543"/>
    <w:rsid w:val="00F6451B"/>
    <w:rsid w:val="00F64855"/>
    <w:rsid w:val="00F67FB9"/>
    <w:rsid w:val="00F73963"/>
    <w:rsid w:val="00F803BE"/>
    <w:rsid w:val="00F840AD"/>
    <w:rsid w:val="00F90E8F"/>
    <w:rsid w:val="00F9355C"/>
    <w:rsid w:val="00F95A13"/>
    <w:rsid w:val="00F95B72"/>
    <w:rsid w:val="00F95DDA"/>
    <w:rsid w:val="00FA1E4C"/>
    <w:rsid w:val="00FA339A"/>
    <w:rsid w:val="00FB2361"/>
    <w:rsid w:val="00FC05E1"/>
    <w:rsid w:val="00FC0ADC"/>
    <w:rsid w:val="00FC1541"/>
    <w:rsid w:val="00FC3B88"/>
    <w:rsid w:val="00FD2C51"/>
    <w:rsid w:val="00FD4720"/>
    <w:rsid w:val="00FD7A7F"/>
    <w:rsid w:val="00FE7AAD"/>
    <w:rsid w:val="00FF2811"/>
    <w:rsid w:val="00FF4E33"/>
    <w:rsid w:val="00FF68B6"/>
    <w:rsid w:val="0B7043ED"/>
    <w:rsid w:val="100C1958"/>
    <w:rsid w:val="11B13949"/>
    <w:rsid w:val="11FE7A06"/>
    <w:rsid w:val="12AA6667"/>
    <w:rsid w:val="18392FED"/>
    <w:rsid w:val="1C513A64"/>
    <w:rsid w:val="2CD164B3"/>
    <w:rsid w:val="2FF665FB"/>
    <w:rsid w:val="42677169"/>
    <w:rsid w:val="539B2695"/>
    <w:rsid w:val="68FE1A28"/>
    <w:rsid w:val="6CBA494C"/>
    <w:rsid w:val="71847C4B"/>
    <w:rsid w:val="7B4571C8"/>
    <w:rsid w:val="7D2A0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2970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Note Level 1" w:semiHidden="1" w:uiPriority="99" w:unhideWhenUsed="1"/>
    <w:lsdException w:name="Note Level 2" w:uiPriority="99"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unhideWhenUsed="1"/>
    <w:lsdException w:name="Colorful List" w:uiPriority="99" w:qFormat="1"/>
    <w:lsdException w:name="Colorful Grid" w:uiPriority="99"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a4">
    <w:name w:val="批注框文本字符"/>
    <w:link w:val="a5"/>
    <w:rPr>
      <w:kern w:val="2"/>
      <w:sz w:val="18"/>
      <w:szCs w:val="18"/>
    </w:rPr>
  </w:style>
  <w:style w:type="character" w:customStyle="1" w:styleId="small">
    <w:name w:val="small"/>
    <w:uiPriority w:val="99"/>
    <w:rPr>
      <w:rFonts w:cs="Times New Roman"/>
    </w:rPr>
  </w:style>
  <w:style w:type="paragraph" w:styleId="a5">
    <w:name w:val="Balloon Text"/>
    <w:basedOn w:val="a"/>
    <w:link w:val="a4"/>
    <w:rPr>
      <w:sz w:val="18"/>
      <w:szCs w:val="18"/>
    </w:rPr>
  </w:style>
  <w:style w:type="paragraph" w:styleId="a6">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footer"/>
    <w:basedOn w:val="a"/>
    <w:pPr>
      <w:tabs>
        <w:tab w:val="center" w:pos="4153"/>
        <w:tab w:val="right" w:pos="8306"/>
      </w:tabs>
      <w:snapToGrid w:val="0"/>
      <w:jc w:val="left"/>
    </w:pPr>
    <w:rPr>
      <w:sz w:val="18"/>
      <w:szCs w:val="18"/>
    </w:rPr>
  </w:style>
  <w:style w:type="paragraph" w:customStyle="1" w:styleId="Default">
    <w:name w:val="Default"/>
    <w:pPr>
      <w:widowControl w:val="0"/>
      <w:autoSpaceDE w:val="0"/>
      <w:autoSpaceDN w:val="0"/>
      <w:adjustRightInd w:val="0"/>
      <w:jc w:val="both"/>
    </w:pPr>
    <w:rPr>
      <w:rFonts w:ascii="FZHei-B01S" w:eastAsia="FZHei-B01S" w:cs="FZHei-B01S"/>
      <w:color w:val="000000"/>
      <w:sz w:val="24"/>
      <w:szCs w:val="24"/>
    </w:rPr>
  </w:style>
  <w:style w:type="table" w:styleId="a9">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Note Level 1" w:semiHidden="1" w:uiPriority="99" w:unhideWhenUsed="1"/>
    <w:lsdException w:name="Note Level 2" w:uiPriority="99"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unhideWhenUsed="1"/>
    <w:lsdException w:name="Colorful List" w:uiPriority="99" w:qFormat="1"/>
    <w:lsdException w:name="Colorful Grid" w:uiPriority="99"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a4">
    <w:name w:val="批注框文本字符"/>
    <w:link w:val="a5"/>
    <w:rPr>
      <w:kern w:val="2"/>
      <w:sz w:val="18"/>
      <w:szCs w:val="18"/>
    </w:rPr>
  </w:style>
  <w:style w:type="character" w:customStyle="1" w:styleId="small">
    <w:name w:val="small"/>
    <w:uiPriority w:val="99"/>
    <w:rPr>
      <w:rFonts w:cs="Times New Roman"/>
    </w:rPr>
  </w:style>
  <w:style w:type="paragraph" w:styleId="a5">
    <w:name w:val="Balloon Text"/>
    <w:basedOn w:val="a"/>
    <w:link w:val="a4"/>
    <w:rPr>
      <w:sz w:val="18"/>
      <w:szCs w:val="18"/>
    </w:rPr>
  </w:style>
  <w:style w:type="paragraph" w:styleId="a6">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footer"/>
    <w:basedOn w:val="a"/>
    <w:pPr>
      <w:tabs>
        <w:tab w:val="center" w:pos="4153"/>
        <w:tab w:val="right" w:pos="8306"/>
      </w:tabs>
      <w:snapToGrid w:val="0"/>
      <w:jc w:val="left"/>
    </w:pPr>
    <w:rPr>
      <w:sz w:val="18"/>
      <w:szCs w:val="18"/>
    </w:rPr>
  </w:style>
  <w:style w:type="paragraph" w:customStyle="1" w:styleId="Default">
    <w:name w:val="Default"/>
    <w:pPr>
      <w:widowControl w:val="0"/>
      <w:autoSpaceDE w:val="0"/>
      <w:autoSpaceDN w:val="0"/>
      <w:adjustRightInd w:val="0"/>
      <w:jc w:val="both"/>
    </w:pPr>
    <w:rPr>
      <w:rFonts w:ascii="FZHei-B01S" w:eastAsia="FZHei-B01S" w:cs="FZHei-B01S"/>
      <w:color w:val="000000"/>
      <w:sz w:val="24"/>
      <w:szCs w:val="24"/>
    </w:rPr>
  </w:style>
  <w:style w:type="table" w:styleId="a9">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3.emf"/><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9</Pages>
  <Words>1972</Words>
  <Characters>11244</Characters>
  <Application>Microsoft Macintosh Word</Application>
  <DocSecurity>0</DocSecurity>
  <PresentationFormat/>
  <Lines>93</Lines>
  <Paragraphs>26</Paragraphs>
  <Slides>0</Slides>
  <Notes>0</Notes>
  <HiddenSlides>0</HiddenSlides>
  <MMClips>0</MMClips>
  <ScaleCrop>false</ScaleCrop>
  <Company>dawning</Company>
  <LinksUpToDate>false</LinksUpToDate>
  <CharactersWithSpaces>13190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niu</dc:creator>
  <cp:keywords/>
  <cp:lastModifiedBy>J</cp:lastModifiedBy>
  <cp:revision>5</cp:revision>
  <cp:lastPrinted>2014-09-26T01:40:00Z</cp:lastPrinted>
  <dcterms:created xsi:type="dcterms:W3CDTF">2015-11-09T03:54:00Z</dcterms:created>
  <dcterms:modified xsi:type="dcterms:W3CDTF">2015-11-10T02:43:00Z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